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F51" w:rsidRPr="00AC7F51" w:rsidRDefault="00AC7F51" w:rsidP="00AC7F51">
      <w:pPr>
        <w:spacing w:after="0" w:line="276" w:lineRule="auto"/>
        <w:jc w:val="right"/>
        <w:rPr>
          <w:rFonts w:ascii="Cambria" w:eastAsia="Calibri" w:hAnsi="Cambria" w:cs="Times New Roman"/>
          <w:b/>
          <w:spacing w:val="120"/>
          <w:sz w:val="32"/>
          <w:lang w:val="bg-BG"/>
        </w:rPr>
      </w:pPr>
      <w:r w:rsidRPr="00AC7F51">
        <w:rPr>
          <w:rFonts w:ascii="Tahoma" w:eastAsia="Calibri" w:hAnsi="Tahoma" w:cs="Times New Roman"/>
          <w:noProof/>
          <w:sz w:val="32"/>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0</wp:posOffset>
                </wp:positionV>
                <wp:extent cx="898525" cy="968375"/>
                <wp:effectExtent l="0" t="0" r="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968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7F51" w:rsidRDefault="00AC7F51" w:rsidP="00AC7F51">
                            <w:r>
                              <w:rPr>
                                <w:noProof/>
                              </w:rPr>
                              <w:drawing>
                                <wp:inline distT="0" distB="0" distL="0" distR="0">
                                  <wp:extent cx="716280" cy="723265"/>
                                  <wp:effectExtent l="0" t="0" r="7620" b="635"/>
                                  <wp:docPr id="2" name="Picture 2" descr="pais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isi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6280" cy="72326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8pt;margin-top:0;width:70.75pt;height:76.2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" filled="f" stroked="f">
                <v:textbox style="mso-fit-shape-to-text:t">
                  <w:txbxContent>
                    <w:p w:rsidR="00AC7F51" w:rsidRDefault="00AC7F51" w:rsidP="00AC7F51">
                      <w:r>
                        <w:rPr>
                          <w:noProof/>
                        </w:rPr>
                        <w:drawing>
                          <wp:inline distT="0" distB="0" distL="0" distR="0">
                            <wp:extent cx="716280" cy="723265"/>
                            <wp:effectExtent l="0" t="0" r="7620" b="635"/>
                            <wp:docPr id="2" name="Picture 2" descr="pais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isi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6280" cy="723265"/>
                                    </a:xfrm>
                                    <a:prstGeom prst="rect">
                                      <a:avLst/>
                                    </a:prstGeom>
                                    <a:noFill/>
                                    <a:ln>
                                      <a:noFill/>
                                    </a:ln>
                                  </pic:spPr>
                                </pic:pic>
                              </a:graphicData>
                            </a:graphic>
                          </wp:inline>
                        </w:drawing>
                      </w:r>
                    </w:p>
                  </w:txbxContent>
                </v:textbox>
              </v:shape>
            </w:pict>
          </mc:Fallback>
        </mc:AlternateContent>
      </w:r>
      <w:r w:rsidRPr="00AC7F51">
        <w:rPr>
          <w:rFonts w:ascii="Cambria" w:eastAsia="Calibri" w:hAnsi="Cambria" w:cs="Times New Roman"/>
          <w:b/>
          <w:spacing w:val="120"/>
          <w:sz w:val="32"/>
          <w:szCs w:val="32"/>
          <w:lang w:val="bg-BG"/>
        </w:rPr>
        <w:t>ПЛОВДИВСКИ УНИВЕРСИТЕТ</w:t>
      </w:r>
    </w:p>
    <w:p w:rsidR="00AC7F51" w:rsidRPr="00AC7F51" w:rsidRDefault="00AC7F51" w:rsidP="00AC7F51">
      <w:pPr>
        <w:spacing w:after="0" w:line="276" w:lineRule="auto"/>
        <w:jc w:val="right"/>
        <w:rPr>
          <w:rFonts w:ascii="Cambria" w:eastAsia="Calibri" w:hAnsi="Cambria" w:cs="Times New Roman"/>
          <w:b/>
          <w:spacing w:val="60"/>
          <w:sz w:val="32"/>
          <w:szCs w:val="32"/>
          <w:lang w:val="bg-BG"/>
        </w:rPr>
      </w:pPr>
      <w:r w:rsidRPr="00AC7F51">
        <w:rPr>
          <w:rFonts w:ascii="Cambria" w:eastAsia="Calibri" w:hAnsi="Cambria" w:cs="Times New Roman"/>
          <w:b/>
          <w:spacing w:val="60"/>
          <w:sz w:val="32"/>
          <w:szCs w:val="32"/>
          <w:lang w:val="bg-BG"/>
        </w:rPr>
        <w:t>”ПАИСИЙ ХИЛЕНДАРСКИ”</w:t>
      </w:r>
    </w:p>
    <w:p w:rsidR="00AC7F51" w:rsidRPr="00AC7F51" w:rsidRDefault="00AC7F51" w:rsidP="00AC7F51">
      <w:pPr>
        <w:spacing w:after="0" w:line="240" w:lineRule="auto"/>
        <w:ind w:left="1440" w:firstLine="720"/>
        <w:jc w:val="right"/>
        <w:rPr>
          <w:rFonts w:ascii="A4p" w:eastAsia="Calibri" w:hAnsi="A4p" w:cs="Times New Roman"/>
          <w:sz w:val="16"/>
          <w:szCs w:val="16"/>
          <w:lang w:val="bg-BG"/>
        </w:rPr>
      </w:pPr>
      <w:r w:rsidRPr="00AC7F51">
        <w:rPr>
          <w:rFonts w:ascii="Tahoma" w:eastAsia="Calibri" w:hAnsi="Tahoma" w:cs="Times New Roman"/>
          <w:noProof/>
          <w:sz w:val="12"/>
          <w:szCs w:val="16"/>
        </w:rPr>
        <mc:AlternateContent>
          <mc:Choice Requires="wps">
            <w:drawing>
              <wp:anchor distT="0" distB="0" distL="114300" distR="114300" simplePos="0" relativeHeight="251660288" behindDoc="0" locked="0" layoutInCell="0" allowOverlap="1">
                <wp:simplePos x="0" y="0"/>
                <wp:positionH relativeFrom="column">
                  <wp:posOffset>-71120</wp:posOffset>
                </wp:positionH>
                <wp:positionV relativeFrom="paragraph">
                  <wp:posOffset>313055</wp:posOffset>
                </wp:positionV>
                <wp:extent cx="6109970" cy="0"/>
                <wp:effectExtent l="24130" t="22860" r="19050" b="247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99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F86660"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24.65pt" to="475.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" o:allowincell="f" strokeweight="3pt">
                <v:stroke linestyle="thinThin"/>
              </v:line>
            </w:pict>
          </mc:Fallback>
        </mc:AlternateContent>
      </w:r>
      <w:r w:rsidRPr="00AC7F51">
        <w:rPr>
          <w:rFonts w:ascii="A4p" w:eastAsia="Calibri" w:hAnsi="A4p" w:cs="Times New Roman"/>
          <w:lang w:val="bg-BG"/>
        </w:rPr>
        <w:t xml:space="preserve"> </w:t>
      </w:r>
      <w:r w:rsidRPr="00AC7F51">
        <w:rPr>
          <w:rFonts w:ascii="A4p" w:eastAsia="Calibri" w:hAnsi="A4p" w:cs="Times New Roman"/>
          <w:sz w:val="16"/>
          <w:szCs w:val="16"/>
          <w:lang w:val="bg-BG"/>
        </w:rPr>
        <w:t xml:space="preserve">България 4000  гр. Пловдив ул. “Цар Асен” № </w:t>
      </w:r>
      <w:r w:rsidRPr="00AC7F51">
        <w:rPr>
          <w:rFonts w:ascii="A4p" w:eastAsia="Calibri" w:hAnsi="A4p" w:cs="Times New Roman"/>
          <w:sz w:val="16"/>
          <w:szCs w:val="16"/>
          <w:lang w:val="ru-RU"/>
        </w:rPr>
        <w:t>24</w:t>
      </w:r>
      <w:r w:rsidRPr="00AC7F51">
        <w:rPr>
          <w:rFonts w:ascii="A4p" w:eastAsia="Calibri" w:hAnsi="A4p" w:cs="Times New Roman"/>
          <w:sz w:val="16"/>
          <w:szCs w:val="16"/>
          <w:lang w:val="bg-BG"/>
        </w:rPr>
        <w:t>;</w:t>
      </w:r>
      <w:r w:rsidRPr="00AC7F51">
        <w:rPr>
          <w:rFonts w:ascii="A4p" w:eastAsia="Calibri" w:hAnsi="A4p" w:cs="Times New Roman"/>
          <w:sz w:val="16"/>
          <w:szCs w:val="16"/>
          <w:lang w:val="ru-RU"/>
        </w:rPr>
        <w:t xml:space="preserve"> </w:t>
      </w:r>
      <w:r w:rsidRPr="00AC7F51">
        <w:rPr>
          <w:rFonts w:ascii="A4p" w:eastAsia="Calibri" w:hAnsi="A4p" w:cs="Times New Roman"/>
          <w:sz w:val="16"/>
          <w:szCs w:val="16"/>
          <w:lang w:val="bg-BG"/>
        </w:rPr>
        <w:t xml:space="preserve"> Централа: (032) 261</w:t>
      </w:r>
      <w:r w:rsidRPr="00AC7F51">
        <w:rPr>
          <w:rFonts w:ascii="A4p" w:eastAsia="Calibri" w:hAnsi="A4p" w:cs="Times New Roman"/>
          <w:sz w:val="16"/>
          <w:szCs w:val="16"/>
          <w:lang w:val="ru-RU"/>
        </w:rPr>
        <w:t xml:space="preserve"> </w:t>
      </w:r>
      <w:r w:rsidRPr="00AC7F51">
        <w:rPr>
          <w:rFonts w:ascii="A4p" w:eastAsia="Calibri" w:hAnsi="A4p" w:cs="Times New Roman"/>
          <w:sz w:val="16"/>
          <w:szCs w:val="16"/>
          <w:lang w:val="bg-BG"/>
        </w:rPr>
        <w:t>261</w:t>
      </w:r>
    </w:p>
    <w:p w:rsidR="00AC7F51" w:rsidRPr="00AC7F51" w:rsidRDefault="00AC7F51" w:rsidP="00AC7F51">
      <w:pPr>
        <w:spacing w:after="0" w:line="240" w:lineRule="auto"/>
        <w:ind w:left="1440" w:firstLine="720"/>
        <w:jc w:val="right"/>
        <w:rPr>
          <w:rFonts w:ascii="A4p" w:eastAsia="Calibri" w:hAnsi="A4p" w:cs="Times New Roman"/>
          <w:sz w:val="16"/>
          <w:szCs w:val="16"/>
          <w:lang w:val="bg-BG"/>
        </w:rPr>
      </w:pPr>
      <w:r w:rsidRPr="00AC7F51">
        <w:rPr>
          <w:rFonts w:ascii="A4p" w:eastAsia="Calibri" w:hAnsi="A4p" w:cs="Times New Roman"/>
          <w:sz w:val="16"/>
          <w:szCs w:val="16"/>
          <w:lang w:val="ru-RU"/>
        </w:rPr>
        <w:t xml:space="preserve"> </w:t>
      </w:r>
      <w:r w:rsidRPr="00AC7F51">
        <w:rPr>
          <w:rFonts w:ascii="A4p" w:eastAsia="Calibri" w:hAnsi="A4p" w:cs="Times New Roman"/>
          <w:sz w:val="16"/>
          <w:szCs w:val="16"/>
          <w:lang w:val="bg-BG"/>
        </w:rPr>
        <w:t xml:space="preserve"> Декан: (032) 261 402  факс (032) 261 403 </w:t>
      </w:r>
      <w:r w:rsidRPr="00AC7F51">
        <w:rPr>
          <w:rFonts w:ascii="A4p" w:eastAsia="Calibri" w:hAnsi="A4p" w:cs="Times New Roman"/>
          <w:sz w:val="16"/>
          <w:szCs w:val="16"/>
          <w:lang w:val="ru-RU"/>
        </w:rPr>
        <w:t xml:space="preserve">  </w:t>
      </w:r>
      <w:r w:rsidRPr="00AC7F51">
        <w:rPr>
          <w:rFonts w:ascii="A4p" w:eastAsia="Calibri" w:hAnsi="A4p" w:cs="Times New Roman"/>
          <w:sz w:val="16"/>
          <w:szCs w:val="16"/>
        </w:rPr>
        <w:t>e</w:t>
      </w:r>
      <w:r w:rsidRPr="00AC7F51">
        <w:rPr>
          <w:rFonts w:ascii="A4p" w:eastAsia="Calibri" w:hAnsi="A4p" w:cs="Times New Roman"/>
          <w:sz w:val="16"/>
          <w:szCs w:val="16"/>
          <w:lang w:val="bg-BG"/>
        </w:rPr>
        <w:t>-</w:t>
      </w:r>
      <w:r w:rsidRPr="00AC7F51">
        <w:rPr>
          <w:rFonts w:ascii="A4p" w:eastAsia="Calibri" w:hAnsi="A4p" w:cs="Times New Roman"/>
          <w:sz w:val="16"/>
          <w:szCs w:val="16"/>
        </w:rPr>
        <w:t>mail</w:t>
      </w:r>
      <w:r w:rsidRPr="00AC7F51">
        <w:rPr>
          <w:rFonts w:ascii="A4p" w:eastAsia="Calibri" w:hAnsi="A4p" w:cs="Times New Roman"/>
          <w:sz w:val="16"/>
          <w:szCs w:val="16"/>
          <w:lang w:val="bg-BG"/>
        </w:rPr>
        <w:t xml:space="preserve">: </w:t>
      </w:r>
      <w:proofErr w:type="spellStart"/>
      <w:r w:rsidRPr="00AC7F51">
        <w:rPr>
          <w:rFonts w:ascii="A4p" w:eastAsia="Calibri" w:hAnsi="A4p" w:cs="Times New Roman"/>
          <w:sz w:val="16"/>
          <w:szCs w:val="16"/>
          <w:lang w:val="bg-BG"/>
        </w:rPr>
        <w:t>chemistry</w:t>
      </w:r>
      <w:proofErr w:type="spellEnd"/>
      <w:r w:rsidRPr="00AC7F51">
        <w:rPr>
          <w:rFonts w:ascii="A4p" w:eastAsia="Calibri" w:hAnsi="A4p" w:cs="Times New Roman"/>
          <w:sz w:val="16"/>
          <w:szCs w:val="16"/>
          <w:lang w:val="ru-RU"/>
        </w:rPr>
        <w:t>@</w:t>
      </w:r>
      <w:proofErr w:type="spellStart"/>
      <w:r w:rsidRPr="00AC7F51">
        <w:rPr>
          <w:rFonts w:ascii="A4p" w:eastAsia="Calibri" w:hAnsi="A4p" w:cs="Times New Roman"/>
          <w:sz w:val="16"/>
          <w:szCs w:val="16"/>
        </w:rPr>
        <w:t>uni</w:t>
      </w:r>
      <w:proofErr w:type="spellEnd"/>
      <w:r w:rsidRPr="00AC7F51">
        <w:rPr>
          <w:rFonts w:ascii="A4p" w:eastAsia="Calibri" w:hAnsi="A4p" w:cs="Times New Roman"/>
          <w:sz w:val="16"/>
          <w:szCs w:val="16"/>
          <w:lang w:val="ru-RU"/>
        </w:rPr>
        <w:t>-</w:t>
      </w:r>
      <w:proofErr w:type="spellStart"/>
      <w:r w:rsidRPr="00AC7F51">
        <w:rPr>
          <w:rFonts w:ascii="A4p" w:eastAsia="Calibri" w:hAnsi="A4p" w:cs="Times New Roman"/>
          <w:sz w:val="16"/>
          <w:szCs w:val="16"/>
        </w:rPr>
        <w:t>plovdiv</w:t>
      </w:r>
      <w:proofErr w:type="spellEnd"/>
      <w:r w:rsidRPr="00AC7F51">
        <w:rPr>
          <w:rFonts w:ascii="A4p" w:eastAsia="Calibri" w:hAnsi="A4p" w:cs="Times New Roman"/>
          <w:sz w:val="16"/>
          <w:szCs w:val="16"/>
          <w:lang w:val="ru-RU"/>
        </w:rPr>
        <w:t>.</w:t>
      </w:r>
      <w:proofErr w:type="spellStart"/>
      <w:r w:rsidRPr="00AC7F51">
        <w:rPr>
          <w:rFonts w:ascii="A4p" w:eastAsia="Calibri" w:hAnsi="A4p" w:cs="Times New Roman"/>
          <w:sz w:val="16"/>
          <w:szCs w:val="16"/>
        </w:rPr>
        <w:t>bg</w:t>
      </w:r>
      <w:proofErr w:type="spellEnd"/>
    </w:p>
    <w:p w:rsidR="00AC7F51" w:rsidRPr="00AC7F51" w:rsidRDefault="00AC7F51" w:rsidP="00AC7F51">
      <w:pPr>
        <w:spacing w:after="0" w:line="240" w:lineRule="auto"/>
        <w:jc w:val="center"/>
        <w:rPr>
          <w:rFonts w:ascii="Calibri" w:eastAsia="Calibri" w:hAnsi="Calibri" w:cs="Times New Roman"/>
          <w:b/>
          <w:sz w:val="24"/>
          <w:szCs w:val="24"/>
          <w:lang w:val="bg-BG"/>
        </w:rPr>
      </w:pPr>
    </w:p>
    <w:p w:rsidR="00AC7F51" w:rsidRPr="00AC7F51" w:rsidRDefault="00AC7F51" w:rsidP="00AC7F51">
      <w:pPr>
        <w:spacing w:after="200" w:line="276" w:lineRule="auto"/>
        <w:jc w:val="center"/>
        <w:rPr>
          <w:rFonts w:ascii="Calibri" w:eastAsia="Calibri" w:hAnsi="Calibri" w:cs="Times New Roman"/>
          <w:b/>
          <w:sz w:val="24"/>
          <w:szCs w:val="24"/>
          <w:lang w:val="ru-RU"/>
        </w:rPr>
      </w:pPr>
      <w:r w:rsidRPr="00AC7F51">
        <w:rPr>
          <w:rFonts w:ascii="Calibri" w:eastAsia="Calibri" w:hAnsi="Calibri" w:cs="Times New Roman"/>
          <w:b/>
          <w:sz w:val="24"/>
          <w:szCs w:val="24"/>
          <w:lang w:val="bg-BG"/>
        </w:rPr>
        <w:t xml:space="preserve">У </w:t>
      </w:r>
      <w:r w:rsidRPr="00AC7F51">
        <w:rPr>
          <w:rFonts w:ascii="Calibri" w:eastAsia="Calibri" w:hAnsi="Calibri" w:cs="Times New Roman"/>
          <w:b/>
          <w:sz w:val="24"/>
          <w:szCs w:val="24"/>
          <w:lang w:val="ru-RU"/>
        </w:rPr>
        <w:t>Ч Е Б Н А   П Р О Г Р А М А</w:t>
      </w:r>
    </w:p>
    <w:p w:rsidR="00AC7F51" w:rsidRPr="00AC7F51" w:rsidRDefault="00AC7F51" w:rsidP="00AC7F51">
      <w:pPr>
        <w:pBdr>
          <w:top w:val="threeDEngrave" w:sz="12" w:space="1" w:color="auto"/>
          <w:left w:val="single" w:sz="4" w:space="0" w:color="auto"/>
          <w:bottom w:val="threeDEngrave" w:sz="12" w:space="1" w:color="auto"/>
          <w:right w:val="threeDEngrave" w:sz="12" w:space="4" w:color="auto"/>
          <w:between w:val="single" w:sz="4" w:space="1" w:color="auto"/>
        </w:pBdr>
        <w:shd w:val="clear" w:color="auto" w:fill="F2F2F2"/>
        <w:autoSpaceDE w:val="0"/>
        <w:autoSpaceDN w:val="0"/>
        <w:adjustRightInd w:val="0"/>
        <w:spacing w:after="0" w:line="276" w:lineRule="auto"/>
        <w:rPr>
          <w:rFonts w:ascii="Arial" w:eastAsia="Calibri" w:hAnsi="Arial" w:cs="Arial"/>
          <w:b/>
          <w:bCs/>
          <w:sz w:val="24"/>
          <w:szCs w:val="24"/>
          <w:lang w:val="bg-BG"/>
          <w14:shadow w14:blurRad="50800" w14:dist="38100" w14:dir="2700000" w14:sx="100000" w14:sy="100000" w14:kx="0" w14:ky="0" w14:algn="tl">
            <w14:srgbClr w14:val="000000">
              <w14:alpha w14:val="60000"/>
            </w14:srgbClr>
          </w14:shadow>
        </w:rPr>
      </w:pPr>
      <w:r w:rsidRPr="00AC7F51">
        <w:rPr>
          <w:rFonts w:ascii="Arial" w:eastAsia="Calibri" w:hAnsi="Arial" w:cs="Arial"/>
          <w:b/>
          <w:bCs/>
          <w:sz w:val="24"/>
          <w:szCs w:val="24"/>
          <w:lang w:val="bg-BG"/>
          <w14:shadow w14:blurRad="50800" w14:dist="38100" w14:dir="2700000" w14:sx="100000" w14:sy="100000" w14:kx="0" w14:ky="0" w14:algn="tl">
            <w14:srgbClr w14:val="000000">
              <w14:alpha w14:val="60000"/>
            </w14:srgbClr>
          </w14:shadow>
        </w:rPr>
        <w:t>Факултет / филиал</w:t>
      </w:r>
    </w:p>
    <w:p w:rsidR="00AC7F51" w:rsidRPr="00AC7F51" w:rsidRDefault="00AC7F51" w:rsidP="00AC7F51">
      <w:pPr>
        <w:spacing w:after="200" w:line="276" w:lineRule="auto"/>
        <w:ind w:firstLine="720"/>
        <w:jc w:val="center"/>
        <w:rPr>
          <w:rFonts w:ascii="Arial" w:eastAsia="Calibri" w:hAnsi="Arial" w:cs="Times New Roman"/>
          <w:b/>
          <w:caps/>
          <w:sz w:val="24"/>
          <w:lang w:val="bg-BG"/>
        </w:rPr>
      </w:pPr>
      <w:r w:rsidRPr="00AC7F51">
        <w:rPr>
          <w:rFonts w:ascii="Calibri" w:eastAsia="Calibri" w:hAnsi="Calibri" w:cs="Times New Roman"/>
          <w:b/>
          <w:sz w:val="28"/>
          <w:szCs w:val="24"/>
          <w:lang w:val="bg-BG"/>
        </w:rPr>
        <w:t>ХИМИЧЕСКИ</w:t>
      </w:r>
    </w:p>
    <w:p w:rsidR="00AC7F51" w:rsidRPr="00AC7F51" w:rsidRDefault="00AC7F51" w:rsidP="00AC7F51">
      <w:pPr>
        <w:pBdr>
          <w:top w:val="threeDEngrave" w:sz="12" w:space="1" w:color="auto"/>
          <w:left w:val="single" w:sz="4" w:space="0" w:color="auto"/>
          <w:bottom w:val="threeDEngrave" w:sz="12" w:space="1" w:color="auto"/>
          <w:right w:val="threeDEngrave" w:sz="12" w:space="4" w:color="auto"/>
          <w:between w:val="single" w:sz="4" w:space="1" w:color="auto"/>
        </w:pBdr>
        <w:shd w:val="clear" w:color="auto" w:fill="F2F2F2"/>
        <w:autoSpaceDE w:val="0"/>
        <w:autoSpaceDN w:val="0"/>
        <w:adjustRightInd w:val="0"/>
        <w:spacing w:after="0" w:line="276" w:lineRule="auto"/>
        <w:rPr>
          <w:rFonts w:ascii="Arial" w:eastAsia="Calibri" w:hAnsi="Arial" w:cs="Arial"/>
          <w:b/>
          <w:bCs/>
          <w:sz w:val="24"/>
          <w:szCs w:val="24"/>
          <w:lang w:val="bg-BG"/>
          <w14:shadow w14:blurRad="50800" w14:dist="38100" w14:dir="2700000" w14:sx="100000" w14:sy="100000" w14:kx="0" w14:ky="0" w14:algn="tl">
            <w14:srgbClr w14:val="000000">
              <w14:alpha w14:val="60000"/>
            </w14:srgbClr>
          </w14:shadow>
        </w:rPr>
      </w:pPr>
      <w:r w:rsidRPr="00AC7F51">
        <w:rPr>
          <w:rFonts w:ascii="Arial" w:eastAsia="Calibri" w:hAnsi="Arial" w:cs="Arial"/>
          <w:b/>
          <w:bCs/>
          <w:sz w:val="24"/>
          <w:szCs w:val="24"/>
          <w:lang w:val="bg-BG"/>
          <w14:shadow w14:blurRad="50800" w14:dist="38100" w14:dir="2700000" w14:sx="100000" w14:sy="100000" w14:kx="0" w14:ky="0" w14:algn="tl">
            <w14:srgbClr w14:val="000000">
              <w14:alpha w14:val="60000"/>
            </w14:srgbClr>
          </w14:shadow>
        </w:rPr>
        <w:t>Катедра</w:t>
      </w:r>
    </w:p>
    <w:p w:rsidR="00AC7F51" w:rsidRPr="00AC7F51" w:rsidRDefault="00AC7F51" w:rsidP="00AC7F51">
      <w:pPr>
        <w:spacing w:after="120" w:line="276" w:lineRule="auto"/>
        <w:ind w:firstLine="709"/>
        <w:rPr>
          <w:rFonts w:ascii="Arial" w:eastAsia="Calibri" w:hAnsi="Arial" w:cs="Times New Roman"/>
          <w:b/>
          <w:lang w:val="bg-BG"/>
        </w:rPr>
      </w:pPr>
      <w:r w:rsidRPr="00AC7F51">
        <w:rPr>
          <w:rFonts w:ascii="Calibri" w:eastAsia="Calibri" w:hAnsi="Calibri" w:cs="Times New Roman"/>
          <w:b/>
          <w:bCs/>
          <w:color w:val="000000"/>
          <w:sz w:val="24"/>
          <w:szCs w:val="24"/>
          <w:lang w:val="bg-BG"/>
        </w:rPr>
        <w:t>Аналитична химия и компютърна химия</w:t>
      </w:r>
    </w:p>
    <w:p w:rsidR="00AC7F51" w:rsidRPr="00AC7F51" w:rsidRDefault="00AC7F51" w:rsidP="00AC7F51">
      <w:pPr>
        <w:pBdr>
          <w:top w:val="threeDEngrave" w:sz="12" w:space="1" w:color="auto"/>
          <w:left w:val="single" w:sz="4" w:space="0" w:color="auto"/>
          <w:bottom w:val="threeDEngrave" w:sz="12" w:space="1" w:color="auto"/>
          <w:right w:val="threeDEngrave" w:sz="12" w:space="4" w:color="auto"/>
          <w:between w:val="single" w:sz="4" w:space="1" w:color="auto"/>
        </w:pBdr>
        <w:shd w:val="clear" w:color="auto" w:fill="F2F2F2"/>
        <w:autoSpaceDE w:val="0"/>
        <w:autoSpaceDN w:val="0"/>
        <w:adjustRightInd w:val="0"/>
        <w:spacing w:after="0" w:line="276" w:lineRule="auto"/>
        <w:rPr>
          <w:rFonts w:ascii="Arial" w:eastAsia="Calibri" w:hAnsi="Arial" w:cs="Arial"/>
          <w:b/>
          <w:bCs/>
          <w:sz w:val="24"/>
          <w:szCs w:val="24"/>
          <w:lang w:val="bg-BG"/>
          <w14:shadow w14:blurRad="50800" w14:dist="38100" w14:dir="2700000" w14:sx="100000" w14:sy="100000" w14:kx="0" w14:ky="0" w14:algn="tl">
            <w14:srgbClr w14:val="000000">
              <w14:alpha w14:val="60000"/>
            </w14:srgbClr>
          </w14:shadow>
        </w:rPr>
      </w:pPr>
      <w:r w:rsidRPr="00AC7F51">
        <w:rPr>
          <w:rFonts w:ascii="Arial" w:eastAsia="Calibri" w:hAnsi="Arial" w:cs="Arial"/>
          <w:b/>
          <w:bCs/>
          <w:sz w:val="24"/>
          <w:szCs w:val="24"/>
          <w:lang w:val="bg-BG"/>
          <w14:shadow w14:blurRad="50800" w14:dist="38100" w14:dir="2700000" w14:sx="100000" w14:sy="100000" w14:kx="0" w14:ky="0" w14:algn="tl">
            <w14:srgbClr w14:val="000000">
              <w14:alpha w14:val="60000"/>
            </w14:srgbClr>
          </w14:shadow>
        </w:rPr>
        <w:t>Професионално направление (на курса)</w:t>
      </w:r>
    </w:p>
    <w:p w:rsidR="00AC7F51" w:rsidRPr="00AC7F51" w:rsidRDefault="00AC7F51" w:rsidP="00AC7F51">
      <w:pPr>
        <w:spacing w:after="120" w:line="276" w:lineRule="auto"/>
        <w:ind w:firstLine="709"/>
        <w:rPr>
          <w:rFonts w:ascii="Arial" w:eastAsia="Calibri" w:hAnsi="Arial" w:cs="Times New Roman"/>
          <w:caps/>
          <w:lang w:val="bg-BG"/>
        </w:rPr>
      </w:pPr>
      <w:r w:rsidRPr="00AC7F51">
        <w:rPr>
          <w:rFonts w:ascii="Calibri" w:eastAsia="Calibri" w:hAnsi="Calibri" w:cs="Times New Roman"/>
          <w:b/>
          <w:bCs/>
          <w:color w:val="000000"/>
          <w:szCs w:val="24"/>
          <w:lang w:val="bg-BG"/>
        </w:rPr>
        <w:t>4.2 Химически науки</w:t>
      </w:r>
      <w:r w:rsidRPr="00AC7F51">
        <w:rPr>
          <w:rFonts w:ascii="Arial" w:eastAsia="Calibri" w:hAnsi="Arial" w:cs="Times New Roman"/>
          <w:caps/>
          <w:lang w:val="bg-BG"/>
        </w:rPr>
        <w:t xml:space="preserve"> </w:t>
      </w:r>
    </w:p>
    <w:p w:rsidR="00AC7F51" w:rsidRPr="00AC7F51" w:rsidRDefault="00AC7F51" w:rsidP="00AC7F51">
      <w:pPr>
        <w:pBdr>
          <w:top w:val="threeDEngrave" w:sz="12" w:space="1" w:color="auto"/>
          <w:left w:val="single" w:sz="4" w:space="0" w:color="auto"/>
          <w:bottom w:val="threeDEngrave" w:sz="12" w:space="1" w:color="auto"/>
          <w:right w:val="threeDEngrave" w:sz="12" w:space="4" w:color="auto"/>
          <w:between w:val="single" w:sz="4" w:space="1" w:color="auto"/>
        </w:pBdr>
        <w:shd w:val="clear" w:color="auto" w:fill="F2F2F2"/>
        <w:autoSpaceDE w:val="0"/>
        <w:autoSpaceDN w:val="0"/>
        <w:adjustRightInd w:val="0"/>
        <w:spacing w:after="0" w:line="276" w:lineRule="auto"/>
        <w:rPr>
          <w:rFonts w:ascii="Arial" w:eastAsia="Calibri" w:hAnsi="Arial" w:cs="Arial"/>
          <w:b/>
          <w:bCs/>
          <w:sz w:val="24"/>
          <w:szCs w:val="24"/>
          <w:lang w:val="bg-BG"/>
          <w14:shadow w14:blurRad="50800" w14:dist="38100" w14:dir="2700000" w14:sx="100000" w14:sy="100000" w14:kx="0" w14:ky="0" w14:algn="tl">
            <w14:srgbClr w14:val="000000">
              <w14:alpha w14:val="60000"/>
            </w14:srgbClr>
          </w14:shadow>
        </w:rPr>
      </w:pPr>
      <w:r w:rsidRPr="00AC7F51">
        <w:rPr>
          <w:rFonts w:ascii="Arial" w:eastAsia="Calibri" w:hAnsi="Arial" w:cs="Arial"/>
          <w:b/>
          <w:bCs/>
          <w:sz w:val="24"/>
          <w:szCs w:val="24"/>
          <w:lang w:val="bg-BG"/>
          <w14:shadow w14:blurRad="50800" w14:dist="38100" w14:dir="2700000" w14:sx="100000" w14:sy="100000" w14:kx="0" w14:ky="0" w14:algn="tl">
            <w14:srgbClr w14:val="000000">
              <w14:alpha w14:val="60000"/>
            </w14:srgbClr>
          </w14:shadow>
        </w:rPr>
        <w:t>Специалност</w:t>
      </w:r>
    </w:p>
    <w:p w:rsidR="00AC7F51" w:rsidRPr="00AC7F51" w:rsidRDefault="00807EC6" w:rsidP="00AC7F51">
      <w:pPr>
        <w:spacing w:after="200" w:line="240" w:lineRule="auto"/>
        <w:ind w:firstLine="720"/>
        <w:rPr>
          <w:rFonts w:ascii="Calibri" w:eastAsia="Calibri" w:hAnsi="Calibri" w:cs="Times New Roman"/>
          <w:b/>
          <w:bCs/>
          <w:color w:val="000000"/>
          <w:sz w:val="24"/>
          <w:szCs w:val="24"/>
          <w:lang w:val="bg-BG"/>
        </w:rPr>
      </w:pPr>
      <w:r>
        <w:rPr>
          <w:rFonts w:ascii="Calibri" w:eastAsia="Calibri" w:hAnsi="Calibri" w:cs="Times New Roman"/>
          <w:b/>
          <w:bCs/>
          <w:color w:val="000000"/>
          <w:sz w:val="24"/>
          <w:szCs w:val="24"/>
          <w:lang w:val="bg-BG"/>
        </w:rPr>
        <w:t>Хранителна химия</w:t>
      </w:r>
      <w:r w:rsidR="00AC7F51" w:rsidRPr="00AC7F51">
        <w:rPr>
          <w:rFonts w:ascii="Calibri" w:eastAsia="Calibri" w:hAnsi="Calibri" w:cs="Times New Roman"/>
          <w:b/>
          <w:bCs/>
          <w:color w:val="000000"/>
          <w:sz w:val="24"/>
          <w:szCs w:val="24"/>
          <w:lang w:val="bg-BG"/>
        </w:rPr>
        <w:t xml:space="preserve"> </w:t>
      </w:r>
      <w:r w:rsidR="00AC7F51" w:rsidRPr="00AC7F51">
        <w:rPr>
          <w:rFonts w:ascii="Calibri" w:eastAsia="Calibri" w:hAnsi="Calibri" w:cs="Times New Roman"/>
          <w:bCs/>
          <w:color w:val="000000"/>
          <w:sz w:val="24"/>
          <w:szCs w:val="24"/>
          <w:lang w:val="bg-BG"/>
        </w:rPr>
        <w:t>(задочно обучение</w:t>
      </w:r>
      <w:r>
        <w:rPr>
          <w:rFonts w:ascii="Calibri" w:eastAsia="Calibri" w:hAnsi="Calibri" w:cs="Times New Roman"/>
          <w:bCs/>
          <w:color w:val="000000"/>
          <w:sz w:val="24"/>
          <w:szCs w:val="24"/>
          <w:lang w:val="bg-BG"/>
        </w:rPr>
        <w:t>, неспециалисти</w:t>
      </w:r>
      <w:r w:rsidR="00AC7F51" w:rsidRPr="00AC7F51">
        <w:rPr>
          <w:rFonts w:ascii="Calibri" w:eastAsia="Calibri" w:hAnsi="Calibri" w:cs="Times New Roman"/>
          <w:bCs/>
          <w:color w:val="000000"/>
          <w:sz w:val="24"/>
          <w:szCs w:val="24"/>
          <w:lang w:val="bg-BG"/>
        </w:rPr>
        <w:t>)</w:t>
      </w:r>
    </w:p>
    <w:p w:rsidR="00AC7F51" w:rsidRPr="00AC7F51" w:rsidRDefault="00AC7F51" w:rsidP="00AC7F51">
      <w:pPr>
        <w:spacing w:after="120" w:line="276" w:lineRule="auto"/>
        <w:ind w:firstLine="709"/>
        <w:jc w:val="center"/>
        <w:rPr>
          <w:rFonts w:ascii="Arial" w:eastAsia="Calibri" w:hAnsi="Arial" w:cs="Arial"/>
          <w:b/>
          <w:sz w:val="28"/>
          <w:szCs w:val="28"/>
          <w:u w:val="single"/>
          <w:lang w:val="bg-BG"/>
        </w:rPr>
      </w:pPr>
      <w:r w:rsidRPr="00AC7F51">
        <w:rPr>
          <w:rFonts w:ascii="Arial" w:eastAsia="Calibri" w:hAnsi="Arial" w:cs="Arial"/>
          <w:b/>
          <w:sz w:val="28"/>
          <w:szCs w:val="28"/>
          <w:u w:val="single"/>
          <w:lang w:val="bg-BG"/>
        </w:rPr>
        <w:t>ОПИСАНИЕ</w:t>
      </w:r>
    </w:p>
    <w:p w:rsidR="00AC7F51" w:rsidRPr="00AC7F51" w:rsidRDefault="00AC7F51" w:rsidP="00AC7F51">
      <w:pPr>
        <w:pBdr>
          <w:top w:val="threeDEngrave" w:sz="12" w:space="1" w:color="auto"/>
          <w:left w:val="single" w:sz="4" w:space="0" w:color="auto"/>
          <w:bottom w:val="threeDEngrave" w:sz="12" w:space="1" w:color="auto"/>
          <w:right w:val="threeDEngrave" w:sz="12" w:space="4" w:color="auto"/>
          <w:between w:val="single" w:sz="4" w:space="1" w:color="auto"/>
        </w:pBdr>
        <w:shd w:val="clear" w:color="auto" w:fill="F2F2F2"/>
        <w:autoSpaceDE w:val="0"/>
        <w:autoSpaceDN w:val="0"/>
        <w:adjustRightInd w:val="0"/>
        <w:spacing w:after="0" w:line="276" w:lineRule="auto"/>
        <w:rPr>
          <w:rFonts w:ascii="Arial" w:eastAsia="Calibri" w:hAnsi="Arial" w:cs="Arial"/>
          <w:b/>
          <w:bCs/>
          <w:sz w:val="24"/>
          <w:szCs w:val="24"/>
          <w:lang w:val="bg-BG"/>
          <w14:shadow w14:blurRad="50800" w14:dist="38100" w14:dir="2700000" w14:sx="100000" w14:sy="100000" w14:kx="0" w14:ky="0" w14:algn="tl">
            <w14:srgbClr w14:val="000000">
              <w14:alpha w14:val="60000"/>
            </w14:srgbClr>
          </w14:shadow>
        </w:rPr>
      </w:pPr>
      <w:r w:rsidRPr="00AC7F51">
        <w:rPr>
          <w:rFonts w:ascii="Arial" w:eastAsia="Calibri" w:hAnsi="Arial" w:cs="Arial"/>
          <w:b/>
          <w:bCs/>
          <w:sz w:val="24"/>
          <w:szCs w:val="24"/>
          <w:lang w:val="bg-BG"/>
          <w14:shadow w14:blurRad="50800" w14:dist="38100" w14:dir="2700000" w14:sx="100000" w14:sy="100000" w14:kx="0" w14:ky="0" w14:algn="tl">
            <w14:srgbClr w14:val="000000">
              <w14:alpha w14:val="60000"/>
            </w14:srgbClr>
          </w14:shadow>
        </w:rPr>
        <w:t>Наименование на курса</w:t>
      </w:r>
    </w:p>
    <w:p w:rsidR="00AC7F51" w:rsidRPr="00AC7F51" w:rsidRDefault="00AC7F51" w:rsidP="00AC7F51">
      <w:pPr>
        <w:spacing w:after="120" w:line="276" w:lineRule="auto"/>
        <w:ind w:firstLine="709"/>
        <w:rPr>
          <w:rFonts w:ascii="Calibri" w:eastAsia="Calibri" w:hAnsi="Calibri" w:cs="Times New Roman"/>
          <w:b/>
          <w:bCs/>
          <w:i/>
          <w:iCs/>
          <w:color w:val="000000"/>
          <w:sz w:val="28"/>
          <w:szCs w:val="24"/>
          <w:u w:val="single"/>
          <w:lang w:val="bg-BG"/>
        </w:rPr>
      </w:pPr>
      <w:r w:rsidRPr="00AC7F51">
        <w:rPr>
          <w:rFonts w:ascii="Calibri" w:eastAsia="Calibri" w:hAnsi="Calibri" w:cs="Times New Roman"/>
          <w:b/>
          <w:bCs/>
          <w:i/>
          <w:iCs/>
          <w:color w:val="000000"/>
          <w:sz w:val="28"/>
          <w:szCs w:val="24"/>
          <w:u w:val="single"/>
          <w:lang w:val="bg-BG"/>
        </w:rPr>
        <w:t>Комбинирани хроматографски техники</w:t>
      </w:r>
    </w:p>
    <w:p w:rsidR="00AC7F51" w:rsidRPr="00AC7F51" w:rsidRDefault="00AC7F51" w:rsidP="00AC7F51">
      <w:pPr>
        <w:pBdr>
          <w:top w:val="threeDEngrave" w:sz="12" w:space="1" w:color="auto"/>
          <w:left w:val="single" w:sz="4" w:space="0" w:color="auto"/>
          <w:bottom w:val="threeDEngrave" w:sz="12" w:space="1" w:color="auto"/>
          <w:right w:val="threeDEngrave" w:sz="12" w:space="4" w:color="auto"/>
          <w:between w:val="single" w:sz="4" w:space="1" w:color="auto"/>
        </w:pBdr>
        <w:shd w:val="clear" w:color="auto" w:fill="F2F2F2"/>
        <w:autoSpaceDE w:val="0"/>
        <w:autoSpaceDN w:val="0"/>
        <w:adjustRightInd w:val="0"/>
        <w:spacing w:after="0" w:line="276" w:lineRule="auto"/>
        <w:rPr>
          <w:rFonts w:ascii="Arial" w:eastAsia="Calibri" w:hAnsi="Arial" w:cs="Arial"/>
          <w:b/>
          <w:bCs/>
          <w:sz w:val="24"/>
          <w:szCs w:val="24"/>
          <w:lang w:val="bg-BG"/>
          <w14:shadow w14:blurRad="50800" w14:dist="38100" w14:dir="2700000" w14:sx="100000" w14:sy="100000" w14:kx="0" w14:ky="0" w14:algn="tl">
            <w14:srgbClr w14:val="000000">
              <w14:alpha w14:val="60000"/>
            </w14:srgbClr>
          </w14:shadow>
        </w:rPr>
      </w:pPr>
      <w:r w:rsidRPr="00AC7F51">
        <w:rPr>
          <w:rFonts w:ascii="Arial" w:eastAsia="Calibri" w:hAnsi="Arial" w:cs="Arial"/>
          <w:b/>
          <w:bCs/>
          <w:sz w:val="24"/>
          <w:szCs w:val="24"/>
          <w:lang w:val="bg-BG"/>
          <w14:shadow w14:blurRad="50800" w14:dist="38100" w14:dir="2700000" w14:sx="100000" w14:sy="100000" w14:kx="0" w14:ky="0" w14:algn="tl">
            <w14:srgbClr w14:val="000000">
              <w14:alpha w14:val="60000"/>
            </w14:srgbClr>
          </w14:shadow>
        </w:rPr>
        <w:t>Код на курса</w:t>
      </w:r>
    </w:p>
    <w:p w:rsidR="00AC7F51" w:rsidRPr="00AC7F51" w:rsidRDefault="00AC7F51" w:rsidP="00AC7F51">
      <w:pPr>
        <w:spacing w:after="0" w:line="276" w:lineRule="auto"/>
        <w:ind w:firstLine="709"/>
        <w:rPr>
          <w:rFonts w:ascii="Arial" w:eastAsia="Calibri" w:hAnsi="Arial" w:cs="Times New Roman"/>
          <w:b/>
          <w:caps/>
          <w:lang w:val="bg-BG"/>
        </w:rPr>
      </w:pPr>
    </w:p>
    <w:p w:rsidR="00AC7F51" w:rsidRPr="00AC7F51" w:rsidRDefault="00AC7F51" w:rsidP="00AC7F51">
      <w:pPr>
        <w:pBdr>
          <w:top w:val="threeDEngrave" w:sz="12" w:space="1" w:color="auto"/>
          <w:left w:val="single" w:sz="4" w:space="0" w:color="auto"/>
          <w:bottom w:val="threeDEngrave" w:sz="12" w:space="1" w:color="auto"/>
          <w:right w:val="threeDEngrave" w:sz="12" w:space="4" w:color="auto"/>
          <w:between w:val="single" w:sz="4" w:space="1" w:color="auto"/>
        </w:pBdr>
        <w:shd w:val="clear" w:color="auto" w:fill="F2F2F2"/>
        <w:autoSpaceDE w:val="0"/>
        <w:autoSpaceDN w:val="0"/>
        <w:adjustRightInd w:val="0"/>
        <w:spacing w:after="0" w:line="276" w:lineRule="auto"/>
        <w:rPr>
          <w:rFonts w:ascii="Arial" w:eastAsia="Calibri" w:hAnsi="Arial" w:cs="Arial"/>
          <w:b/>
          <w:bCs/>
          <w:sz w:val="24"/>
          <w:szCs w:val="24"/>
          <w:lang w:val="bg-BG"/>
          <w14:shadow w14:blurRad="50800" w14:dist="38100" w14:dir="2700000" w14:sx="100000" w14:sy="100000" w14:kx="0" w14:ky="0" w14:algn="tl">
            <w14:srgbClr w14:val="000000">
              <w14:alpha w14:val="60000"/>
            </w14:srgbClr>
          </w14:shadow>
        </w:rPr>
      </w:pPr>
      <w:r w:rsidRPr="00AC7F51">
        <w:rPr>
          <w:rFonts w:ascii="Arial" w:eastAsia="Calibri" w:hAnsi="Arial" w:cs="Arial"/>
          <w:b/>
          <w:bCs/>
          <w:sz w:val="24"/>
          <w:szCs w:val="24"/>
          <w:lang w:val="bg-BG"/>
          <w14:shadow w14:blurRad="50800" w14:dist="38100" w14:dir="2700000" w14:sx="100000" w14:sy="100000" w14:kx="0" w14:ky="0" w14:algn="tl">
            <w14:srgbClr w14:val="000000">
              <w14:alpha w14:val="60000"/>
            </w14:srgbClr>
          </w14:shadow>
        </w:rPr>
        <w:t>Тип на курса</w:t>
      </w:r>
    </w:p>
    <w:p w:rsidR="00AC7F51" w:rsidRPr="00AC7F51" w:rsidRDefault="00807EC6" w:rsidP="00AC7F51">
      <w:pPr>
        <w:spacing w:after="120" w:line="276" w:lineRule="auto"/>
        <w:ind w:firstLine="709"/>
        <w:rPr>
          <w:rFonts w:ascii="Arial" w:eastAsia="Calibri" w:hAnsi="Arial" w:cs="Times New Roman"/>
          <w:lang w:val="bg-BG"/>
        </w:rPr>
      </w:pPr>
      <w:r>
        <w:rPr>
          <w:rFonts w:ascii="Arial" w:eastAsia="Calibri" w:hAnsi="Arial" w:cs="Times New Roman"/>
          <w:lang w:val="bg-BG"/>
        </w:rPr>
        <w:t>Избираема</w:t>
      </w:r>
    </w:p>
    <w:p w:rsidR="00AC7F51" w:rsidRPr="00AC7F51" w:rsidRDefault="00AC7F51" w:rsidP="00AC7F51">
      <w:pPr>
        <w:pBdr>
          <w:top w:val="threeDEngrave" w:sz="12" w:space="1" w:color="auto"/>
          <w:left w:val="single" w:sz="4" w:space="0" w:color="auto"/>
          <w:bottom w:val="threeDEngrave" w:sz="12" w:space="1" w:color="auto"/>
          <w:right w:val="threeDEngrave" w:sz="12" w:space="4" w:color="auto"/>
          <w:between w:val="single" w:sz="4" w:space="1" w:color="auto"/>
        </w:pBdr>
        <w:shd w:val="clear" w:color="auto" w:fill="F2F2F2"/>
        <w:autoSpaceDE w:val="0"/>
        <w:autoSpaceDN w:val="0"/>
        <w:adjustRightInd w:val="0"/>
        <w:spacing w:after="0" w:line="276" w:lineRule="auto"/>
        <w:rPr>
          <w:rFonts w:ascii="Arial" w:eastAsia="Calibri" w:hAnsi="Arial" w:cs="Arial"/>
          <w:b/>
          <w:bCs/>
          <w:sz w:val="24"/>
          <w:szCs w:val="24"/>
          <w:lang w:val="bg-BG"/>
          <w14:shadow w14:blurRad="50800" w14:dist="38100" w14:dir="2700000" w14:sx="100000" w14:sy="100000" w14:kx="0" w14:ky="0" w14:algn="tl">
            <w14:srgbClr w14:val="000000">
              <w14:alpha w14:val="60000"/>
            </w14:srgbClr>
          </w14:shadow>
        </w:rPr>
      </w:pPr>
      <w:r w:rsidRPr="00AC7F51">
        <w:rPr>
          <w:rFonts w:ascii="Arial" w:eastAsia="Calibri" w:hAnsi="Arial" w:cs="Arial"/>
          <w:b/>
          <w:bCs/>
          <w:sz w:val="24"/>
          <w:szCs w:val="24"/>
          <w:lang w:val="bg-BG"/>
          <w14:shadow w14:blurRad="50800" w14:dist="38100" w14:dir="2700000" w14:sx="100000" w14:sy="100000" w14:kx="0" w14:ky="0" w14:algn="tl">
            <w14:srgbClr w14:val="000000">
              <w14:alpha w14:val="60000"/>
            </w14:srgbClr>
          </w14:shadow>
        </w:rPr>
        <w:t>Равнище на курса (ОКС)</w:t>
      </w:r>
    </w:p>
    <w:p w:rsidR="00AC7F51" w:rsidRPr="00AC7F51" w:rsidRDefault="00AC7F51" w:rsidP="00AC7F51">
      <w:pPr>
        <w:spacing w:after="120" w:line="276" w:lineRule="auto"/>
        <w:ind w:firstLine="709"/>
        <w:rPr>
          <w:rFonts w:ascii="Arial" w:eastAsia="Calibri" w:hAnsi="Arial" w:cs="Times New Roman"/>
          <w:lang w:val="bg-BG"/>
        </w:rPr>
      </w:pPr>
      <w:r w:rsidRPr="00AC7F51">
        <w:rPr>
          <w:rFonts w:ascii="Arial" w:eastAsia="Calibri" w:hAnsi="Arial" w:cs="Times New Roman"/>
          <w:caps/>
          <w:lang w:val="bg-BG"/>
        </w:rPr>
        <w:t>Магистър</w:t>
      </w:r>
    </w:p>
    <w:p w:rsidR="00AC7F51" w:rsidRPr="00AC7F51" w:rsidRDefault="00AC7F51" w:rsidP="00AC7F51">
      <w:pPr>
        <w:pBdr>
          <w:top w:val="threeDEngrave" w:sz="12" w:space="1" w:color="auto"/>
          <w:left w:val="single" w:sz="4" w:space="0" w:color="auto"/>
          <w:bottom w:val="threeDEngrave" w:sz="12" w:space="1" w:color="auto"/>
          <w:right w:val="threeDEngrave" w:sz="12" w:space="4" w:color="auto"/>
          <w:between w:val="single" w:sz="4" w:space="1" w:color="auto"/>
        </w:pBdr>
        <w:shd w:val="clear" w:color="auto" w:fill="F2F2F2"/>
        <w:autoSpaceDE w:val="0"/>
        <w:autoSpaceDN w:val="0"/>
        <w:adjustRightInd w:val="0"/>
        <w:spacing w:after="0" w:line="276" w:lineRule="auto"/>
        <w:rPr>
          <w:rFonts w:ascii="Arial" w:eastAsia="Calibri" w:hAnsi="Arial" w:cs="Arial"/>
          <w:b/>
          <w:bCs/>
          <w:sz w:val="24"/>
          <w:szCs w:val="24"/>
          <w:lang w:val="bg-BG"/>
          <w14:shadow w14:blurRad="50800" w14:dist="38100" w14:dir="2700000" w14:sx="100000" w14:sy="100000" w14:kx="0" w14:ky="0" w14:algn="tl">
            <w14:srgbClr w14:val="000000">
              <w14:alpha w14:val="60000"/>
            </w14:srgbClr>
          </w14:shadow>
        </w:rPr>
      </w:pPr>
      <w:r w:rsidRPr="00AC7F51">
        <w:rPr>
          <w:rFonts w:ascii="Arial" w:eastAsia="Calibri" w:hAnsi="Arial" w:cs="Arial"/>
          <w:b/>
          <w:bCs/>
          <w:sz w:val="24"/>
          <w:szCs w:val="24"/>
          <w:lang w:val="bg-BG"/>
          <w14:shadow w14:blurRad="50800" w14:dist="38100" w14:dir="2700000" w14:sx="100000" w14:sy="100000" w14:kx="0" w14:ky="0" w14:algn="tl">
            <w14:srgbClr w14:val="000000">
              <w14:alpha w14:val="60000"/>
            </w14:srgbClr>
          </w14:shadow>
        </w:rPr>
        <w:t>Година на обучение</w:t>
      </w:r>
    </w:p>
    <w:p w:rsidR="00AC7F51" w:rsidRPr="00AC7F51" w:rsidRDefault="00807EC6" w:rsidP="00AC7F51">
      <w:pPr>
        <w:spacing w:after="120" w:line="276" w:lineRule="auto"/>
        <w:ind w:firstLine="709"/>
        <w:rPr>
          <w:rFonts w:ascii="Arial" w:eastAsia="Calibri" w:hAnsi="Arial" w:cs="Times New Roman"/>
          <w:caps/>
          <w:lang w:val="bg-BG"/>
        </w:rPr>
      </w:pPr>
      <w:r>
        <w:rPr>
          <w:rFonts w:ascii="Arial" w:eastAsia="Calibri" w:hAnsi="Arial" w:cs="Times New Roman"/>
          <w:caps/>
          <w:lang w:val="bg-BG"/>
        </w:rPr>
        <w:t>ВТОРА</w:t>
      </w:r>
    </w:p>
    <w:p w:rsidR="00AC7F51" w:rsidRPr="00AC7F51" w:rsidRDefault="00AC7F51" w:rsidP="00AC7F51">
      <w:pPr>
        <w:pBdr>
          <w:top w:val="threeDEngrave" w:sz="12" w:space="1" w:color="auto"/>
          <w:left w:val="single" w:sz="4" w:space="0" w:color="auto"/>
          <w:bottom w:val="threeDEngrave" w:sz="12" w:space="1" w:color="auto"/>
          <w:right w:val="threeDEngrave" w:sz="12" w:space="4" w:color="auto"/>
          <w:between w:val="single" w:sz="4" w:space="1" w:color="auto"/>
        </w:pBdr>
        <w:shd w:val="clear" w:color="auto" w:fill="F2F2F2"/>
        <w:autoSpaceDE w:val="0"/>
        <w:autoSpaceDN w:val="0"/>
        <w:adjustRightInd w:val="0"/>
        <w:spacing w:after="0" w:line="276" w:lineRule="auto"/>
        <w:rPr>
          <w:rFonts w:ascii="Arial" w:eastAsia="Calibri" w:hAnsi="Arial" w:cs="Arial"/>
          <w:b/>
          <w:bCs/>
          <w:sz w:val="24"/>
          <w:szCs w:val="24"/>
          <w:lang w:val="bg-BG"/>
          <w14:shadow w14:blurRad="50800" w14:dist="38100" w14:dir="2700000" w14:sx="100000" w14:sy="100000" w14:kx="0" w14:ky="0" w14:algn="tl">
            <w14:srgbClr w14:val="000000">
              <w14:alpha w14:val="60000"/>
            </w14:srgbClr>
          </w14:shadow>
        </w:rPr>
      </w:pPr>
      <w:r w:rsidRPr="00AC7F51">
        <w:rPr>
          <w:rFonts w:ascii="Arial" w:eastAsia="Calibri" w:hAnsi="Arial" w:cs="Arial"/>
          <w:b/>
          <w:bCs/>
          <w:sz w:val="24"/>
          <w:szCs w:val="24"/>
          <w:lang w:val="bg-BG"/>
          <w14:shadow w14:blurRad="50800" w14:dist="38100" w14:dir="2700000" w14:sx="100000" w14:sy="100000" w14:kx="0" w14:ky="0" w14:algn="tl">
            <w14:srgbClr w14:val="000000">
              <w14:alpha w14:val="60000"/>
            </w14:srgbClr>
          </w14:shadow>
        </w:rPr>
        <w:t>Семестър/ Триместър</w:t>
      </w:r>
    </w:p>
    <w:p w:rsidR="00AC7F51" w:rsidRPr="00807EC6" w:rsidRDefault="00AC7F51" w:rsidP="00AC7F51">
      <w:pPr>
        <w:spacing w:after="120" w:line="276" w:lineRule="auto"/>
        <w:ind w:firstLine="709"/>
        <w:rPr>
          <w:rFonts w:ascii="Arial" w:eastAsia="Calibri" w:hAnsi="Arial" w:cs="Times New Roman"/>
          <w:b/>
          <w:caps/>
        </w:rPr>
      </w:pPr>
      <w:r w:rsidRPr="00AC7F51">
        <w:rPr>
          <w:rFonts w:ascii="Calibri" w:eastAsia="Calibri" w:hAnsi="Calibri" w:cs="Times New Roman"/>
          <w:color w:val="000000"/>
          <w:lang w:val="bg-BG"/>
        </w:rPr>
        <w:t>І</w:t>
      </w:r>
      <w:r w:rsidR="00807EC6">
        <w:rPr>
          <w:rFonts w:ascii="Calibri" w:eastAsia="Calibri" w:hAnsi="Calibri" w:cs="Times New Roman"/>
          <w:color w:val="000000"/>
        </w:rPr>
        <w:t>II</w:t>
      </w:r>
    </w:p>
    <w:p w:rsidR="00AC7F51" w:rsidRPr="00AC7F51" w:rsidRDefault="00AC7F51" w:rsidP="00AC7F51">
      <w:pPr>
        <w:pBdr>
          <w:top w:val="threeDEngrave" w:sz="12" w:space="1" w:color="auto"/>
          <w:left w:val="single" w:sz="4" w:space="0" w:color="auto"/>
          <w:bottom w:val="threeDEngrave" w:sz="12" w:space="1" w:color="auto"/>
          <w:right w:val="threeDEngrave" w:sz="12" w:space="4" w:color="auto"/>
          <w:between w:val="single" w:sz="4" w:space="1" w:color="auto"/>
        </w:pBdr>
        <w:shd w:val="clear" w:color="auto" w:fill="F2F2F2"/>
        <w:autoSpaceDE w:val="0"/>
        <w:autoSpaceDN w:val="0"/>
        <w:adjustRightInd w:val="0"/>
        <w:spacing w:after="0" w:line="276" w:lineRule="auto"/>
        <w:rPr>
          <w:rFonts w:ascii="Arial" w:eastAsia="Calibri" w:hAnsi="Arial" w:cs="Arial"/>
          <w:b/>
          <w:bCs/>
          <w:sz w:val="24"/>
          <w:szCs w:val="24"/>
          <w:lang w:val="bg-BG"/>
          <w14:shadow w14:blurRad="50800" w14:dist="38100" w14:dir="2700000" w14:sx="100000" w14:sy="100000" w14:kx="0" w14:ky="0" w14:algn="tl">
            <w14:srgbClr w14:val="000000">
              <w14:alpha w14:val="60000"/>
            </w14:srgbClr>
          </w14:shadow>
        </w:rPr>
      </w:pPr>
      <w:r w:rsidRPr="00AC7F51">
        <w:rPr>
          <w:rFonts w:ascii="Arial" w:eastAsia="Calibri" w:hAnsi="Arial" w:cs="Arial"/>
          <w:b/>
          <w:bCs/>
          <w:sz w:val="24"/>
          <w:szCs w:val="24"/>
          <w:lang w:val="bg-BG"/>
          <w14:shadow w14:blurRad="50800" w14:dist="38100" w14:dir="2700000" w14:sx="100000" w14:sy="100000" w14:kx="0" w14:ky="0" w14:algn="tl">
            <w14:srgbClr w14:val="000000">
              <w14:alpha w14:val="60000"/>
            </w14:srgbClr>
          </w14:shadow>
        </w:rPr>
        <w:t>Брой ECTS  кредити</w:t>
      </w:r>
    </w:p>
    <w:p w:rsidR="00AC7F51" w:rsidRPr="00AC7F51" w:rsidRDefault="00AC7F51" w:rsidP="00AC7F51">
      <w:pPr>
        <w:spacing w:after="200" w:line="276" w:lineRule="auto"/>
        <w:ind w:firstLine="720"/>
        <w:rPr>
          <w:rFonts w:ascii="Arial" w:eastAsia="Calibri" w:hAnsi="Arial" w:cs="Times New Roman"/>
          <w:b/>
          <w:caps/>
          <w:lang w:val="ru-RU"/>
        </w:rPr>
      </w:pPr>
      <w:r w:rsidRPr="00AC7F51">
        <w:rPr>
          <w:rFonts w:ascii="Arial" w:eastAsia="Calibri" w:hAnsi="Arial" w:cs="Times New Roman"/>
          <w:b/>
          <w:caps/>
          <w:lang w:val="ru-RU"/>
        </w:rPr>
        <w:t>4</w:t>
      </w:r>
    </w:p>
    <w:p w:rsidR="00AC7F51" w:rsidRPr="00AC7F51" w:rsidRDefault="00AC7F51" w:rsidP="00AC7F51">
      <w:pPr>
        <w:pBdr>
          <w:top w:val="threeDEngrave" w:sz="12" w:space="1" w:color="auto"/>
          <w:left w:val="single" w:sz="4" w:space="0" w:color="auto"/>
          <w:bottom w:val="threeDEngrave" w:sz="12" w:space="1" w:color="auto"/>
          <w:right w:val="threeDEngrave" w:sz="12" w:space="4" w:color="auto"/>
          <w:between w:val="single" w:sz="4" w:space="1" w:color="auto"/>
        </w:pBdr>
        <w:shd w:val="clear" w:color="auto" w:fill="F2F2F2"/>
        <w:autoSpaceDE w:val="0"/>
        <w:autoSpaceDN w:val="0"/>
        <w:adjustRightInd w:val="0"/>
        <w:spacing w:after="0" w:line="276" w:lineRule="auto"/>
        <w:rPr>
          <w:rFonts w:ascii="Arial" w:eastAsia="Calibri" w:hAnsi="Arial" w:cs="Arial"/>
          <w:b/>
          <w:bCs/>
          <w:sz w:val="24"/>
          <w:szCs w:val="24"/>
          <w:lang w:val="bg-BG"/>
          <w14:shadow w14:blurRad="50800" w14:dist="38100" w14:dir="2700000" w14:sx="100000" w14:sy="100000" w14:kx="0" w14:ky="0" w14:algn="tl">
            <w14:srgbClr w14:val="000000">
              <w14:alpha w14:val="60000"/>
            </w14:srgbClr>
          </w14:shadow>
        </w:rPr>
      </w:pPr>
      <w:r w:rsidRPr="00AC7F51">
        <w:rPr>
          <w:rFonts w:ascii="Arial" w:eastAsia="Calibri" w:hAnsi="Arial" w:cs="Arial"/>
          <w:b/>
          <w:bCs/>
          <w:sz w:val="24"/>
          <w:szCs w:val="24"/>
          <w:lang w:val="bg-BG"/>
          <w14:shadow w14:blurRad="50800" w14:dist="38100" w14:dir="2700000" w14:sx="100000" w14:sy="100000" w14:kx="0" w14:ky="0" w14:algn="tl">
            <w14:srgbClr w14:val="000000">
              <w14:alpha w14:val="60000"/>
            </w14:srgbClr>
          </w14:shadow>
        </w:rPr>
        <w:t>Име на лектора</w:t>
      </w:r>
    </w:p>
    <w:p w:rsidR="00AC7F51" w:rsidRPr="00AC7F51" w:rsidRDefault="00AC7F51" w:rsidP="00AC7F51">
      <w:pPr>
        <w:spacing w:after="200" w:line="276" w:lineRule="auto"/>
        <w:rPr>
          <w:rFonts w:ascii="Arial" w:eastAsia="Calibri" w:hAnsi="Arial" w:cs="Times New Roman"/>
          <w:lang w:val="bg-BG"/>
        </w:rPr>
      </w:pPr>
      <w:r w:rsidRPr="00AC7F51">
        <w:rPr>
          <w:rFonts w:ascii="Arial" w:eastAsia="Calibri" w:hAnsi="Arial" w:cs="Times New Roman"/>
          <w:lang w:val="bg-BG"/>
        </w:rPr>
        <w:t>Доц. д-р Веселин Кметов</w:t>
      </w:r>
    </w:p>
    <w:p w:rsidR="00AC7F51" w:rsidRPr="00AC7F51" w:rsidRDefault="00AC7F51" w:rsidP="00AC7F51">
      <w:pPr>
        <w:pBdr>
          <w:top w:val="threeDEngrave" w:sz="12" w:space="1" w:color="auto"/>
          <w:left w:val="single" w:sz="4" w:space="0" w:color="auto"/>
          <w:bottom w:val="threeDEngrave" w:sz="12" w:space="1" w:color="auto"/>
          <w:right w:val="threeDEngrave" w:sz="12" w:space="4" w:color="auto"/>
          <w:between w:val="single" w:sz="4" w:space="1" w:color="auto"/>
        </w:pBdr>
        <w:shd w:val="clear" w:color="auto" w:fill="F2F2F2"/>
        <w:autoSpaceDE w:val="0"/>
        <w:autoSpaceDN w:val="0"/>
        <w:adjustRightInd w:val="0"/>
        <w:spacing w:after="0" w:line="276" w:lineRule="auto"/>
        <w:rPr>
          <w:rFonts w:ascii="Arial" w:eastAsia="Calibri" w:hAnsi="Arial" w:cs="Arial"/>
          <w:b/>
          <w:bCs/>
          <w:sz w:val="24"/>
          <w:szCs w:val="24"/>
          <w:lang w:val="bg-BG"/>
          <w14:shadow w14:blurRad="50800" w14:dist="38100" w14:dir="2700000" w14:sx="100000" w14:sy="100000" w14:kx="0" w14:ky="0" w14:algn="tl">
            <w14:srgbClr w14:val="000000">
              <w14:alpha w14:val="60000"/>
            </w14:srgbClr>
          </w14:shadow>
        </w:rPr>
      </w:pPr>
      <w:r w:rsidRPr="00AC7F51">
        <w:rPr>
          <w:rFonts w:ascii="Arial" w:eastAsia="Calibri" w:hAnsi="Arial" w:cs="Arial"/>
          <w:b/>
          <w:bCs/>
          <w:sz w:val="24"/>
          <w:szCs w:val="24"/>
          <w:lang w:val="bg-BG"/>
          <w14:shadow w14:blurRad="50800" w14:dist="38100" w14:dir="2700000" w14:sx="100000" w14:sy="100000" w14:kx="0" w14:ky="0" w14:algn="tl">
            <w14:srgbClr w14:val="000000">
              <w14:alpha w14:val="60000"/>
            </w14:srgbClr>
          </w14:shadow>
        </w:rPr>
        <w:lastRenderedPageBreak/>
        <w:t xml:space="preserve">Учебни резултати за курса </w:t>
      </w:r>
    </w:p>
    <w:p w:rsidR="00AC7F51" w:rsidRPr="00AC7F51" w:rsidRDefault="00AC7F51" w:rsidP="00AC7F51">
      <w:pPr>
        <w:spacing w:after="60" w:line="240" w:lineRule="auto"/>
        <w:ind w:firstLine="720"/>
        <w:rPr>
          <w:rFonts w:ascii="Calibri" w:eastAsia="Calibri" w:hAnsi="Calibri" w:cs="Times New Roman"/>
          <w:color w:val="000000"/>
          <w:u w:val="single"/>
          <w:lang w:val="bg-BG"/>
        </w:rPr>
      </w:pPr>
      <w:r w:rsidRPr="00AC7F51">
        <w:rPr>
          <w:rFonts w:ascii="Arial" w:eastAsia="Calibri" w:hAnsi="Arial" w:cs="Arial"/>
          <w:b/>
          <w:bCs/>
          <w:sz w:val="24"/>
          <w:szCs w:val="24"/>
          <w:u w:val="single"/>
          <w:lang w:val="bg-BG" w:eastAsia="bg-BG"/>
        </w:rPr>
        <w:t>Анотация</w:t>
      </w:r>
      <w:r w:rsidRPr="00AC7F51">
        <w:rPr>
          <w:rFonts w:ascii="Calibri" w:eastAsia="Calibri" w:hAnsi="Calibri" w:cs="Times New Roman"/>
          <w:color w:val="000000"/>
          <w:u w:val="single"/>
          <w:lang w:val="bg-BG"/>
        </w:rPr>
        <w:t xml:space="preserve"> </w:t>
      </w:r>
    </w:p>
    <w:p w:rsidR="00AC7F51" w:rsidRPr="00AC7F51" w:rsidRDefault="00AC7F51" w:rsidP="00AC7F51">
      <w:pPr>
        <w:spacing w:after="200" w:line="240" w:lineRule="auto"/>
        <w:ind w:firstLine="720"/>
        <w:jc w:val="both"/>
        <w:rPr>
          <w:rFonts w:ascii="Calibri" w:eastAsia="Calibri" w:hAnsi="Calibri" w:cs="Times New Roman"/>
          <w:color w:val="000000"/>
          <w:lang w:val="bg-BG"/>
        </w:rPr>
      </w:pPr>
      <w:r w:rsidRPr="00AC7F51">
        <w:rPr>
          <w:rFonts w:ascii="Calibri" w:eastAsia="Calibri" w:hAnsi="Calibri" w:cs="Times New Roman"/>
          <w:color w:val="000000"/>
          <w:lang w:val="bg-BG"/>
        </w:rPr>
        <w:t xml:space="preserve">Целта на курса по </w:t>
      </w:r>
      <w:r w:rsidRPr="00AC7F51">
        <w:rPr>
          <w:rFonts w:ascii="Calibri" w:eastAsia="Calibri" w:hAnsi="Calibri" w:cs="Times New Roman"/>
          <w:b/>
          <w:i/>
          <w:color w:val="000000"/>
          <w:lang w:val="bg-BG"/>
        </w:rPr>
        <w:t>Комбинирани хроматографски техники</w:t>
      </w:r>
      <w:r w:rsidRPr="00AC7F51">
        <w:rPr>
          <w:rFonts w:ascii="Calibri" w:eastAsia="Calibri" w:hAnsi="Calibri" w:cs="Times New Roman"/>
          <w:color w:val="000000"/>
          <w:lang w:val="bg-BG"/>
        </w:rPr>
        <w:t xml:space="preserve"> е да задълбочи и разшири познанията на студентите относно възможностите и приложенията на инструментите за Газовата (</w:t>
      </w:r>
      <w:r w:rsidRPr="00AC7F51">
        <w:rPr>
          <w:rFonts w:ascii="Calibri" w:eastAsia="Calibri" w:hAnsi="Calibri" w:cs="Times New Roman"/>
          <w:color w:val="000000"/>
        </w:rPr>
        <w:t>GC)</w:t>
      </w:r>
      <w:r w:rsidRPr="00AC7F51">
        <w:rPr>
          <w:rFonts w:ascii="Calibri" w:eastAsia="Calibri" w:hAnsi="Calibri" w:cs="Times New Roman"/>
          <w:color w:val="000000"/>
          <w:lang w:val="bg-BG"/>
        </w:rPr>
        <w:t xml:space="preserve"> хроматография и Високоефективната течна хроматография (</w:t>
      </w:r>
      <w:r w:rsidRPr="00AC7F51">
        <w:rPr>
          <w:rFonts w:ascii="Calibri" w:eastAsia="Calibri" w:hAnsi="Calibri" w:cs="Times New Roman"/>
          <w:color w:val="000000"/>
        </w:rPr>
        <w:t>HPLC)</w:t>
      </w:r>
      <w:r w:rsidRPr="00AC7F51">
        <w:rPr>
          <w:rFonts w:ascii="Calibri" w:eastAsia="Calibri" w:hAnsi="Calibri" w:cs="Times New Roman"/>
          <w:color w:val="000000"/>
          <w:lang w:val="bg-BG"/>
        </w:rPr>
        <w:t xml:space="preserve"> в комбинация с различни детекторни системи</w:t>
      </w:r>
      <w:r w:rsidR="00AC00DE">
        <w:rPr>
          <w:rFonts w:ascii="Calibri" w:eastAsia="Calibri" w:hAnsi="Calibri" w:cs="Times New Roman"/>
          <w:color w:val="000000"/>
          <w:lang w:val="bg-BG"/>
        </w:rPr>
        <w:t>,</w:t>
      </w:r>
      <w:r w:rsidRPr="00AC7F51">
        <w:rPr>
          <w:rFonts w:ascii="Calibri" w:eastAsia="Calibri" w:hAnsi="Calibri" w:cs="Times New Roman"/>
          <w:color w:val="000000"/>
          <w:lang w:val="bg-BG"/>
        </w:rPr>
        <w:t xml:space="preserve"> с акцент върху селективните </w:t>
      </w:r>
      <w:proofErr w:type="spellStart"/>
      <w:r w:rsidRPr="00AC7F51">
        <w:rPr>
          <w:rFonts w:ascii="Calibri" w:eastAsia="Calibri" w:hAnsi="Calibri" w:cs="Times New Roman"/>
          <w:color w:val="000000"/>
          <w:lang w:val="bg-BG"/>
        </w:rPr>
        <w:t>масспектрални</w:t>
      </w:r>
      <w:proofErr w:type="spellEnd"/>
      <w:r w:rsidRPr="00AC7F51">
        <w:rPr>
          <w:rFonts w:ascii="Calibri" w:eastAsia="Calibri" w:hAnsi="Calibri" w:cs="Times New Roman"/>
          <w:color w:val="000000"/>
          <w:lang w:val="bg-BG"/>
        </w:rPr>
        <w:t xml:space="preserve"> анализатори (</w:t>
      </w:r>
      <w:r w:rsidRPr="00AC7F51">
        <w:rPr>
          <w:rFonts w:ascii="Calibri" w:eastAsia="Calibri" w:hAnsi="Calibri" w:cs="Times New Roman"/>
          <w:color w:val="000000"/>
        </w:rPr>
        <w:t xml:space="preserve">MS) </w:t>
      </w:r>
      <w:r w:rsidRPr="00AC7F51">
        <w:rPr>
          <w:rFonts w:ascii="Calibri" w:eastAsia="Calibri" w:hAnsi="Calibri" w:cs="Times New Roman"/>
          <w:color w:val="000000"/>
          <w:lang w:val="bg-BG"/>
        </w:rPr>
        <w:t xml:space="preserve">и </w:t>
      </w:r>
      <w:proofErr w:type="spellStart"/>
      <w:r w:rsidRPr="00AC7F51">
        <w:rPr>
          <w:rFonts w:ascii="Calibri" w:eastAsia="Calibri" w:hAnsi="Calibri" w:cs="Times New Roman"/>
          <w:color w:val="000000"/>
          <w:lang w:val="bg-BG"/>
        </w:rPr>
        <w:t>тандемни</w:t>
      </w:r>
      <w:proofErr w:type="spellEnd"/>
      <w:r w:rsidRPr="00AC7F51">
        <w:rPr>
          <w:rFonts w:ascii="Calibri" w:eastAsia="Calibri" w:hAnsi="Calibri" w:cs="Times New Roman"/>
          <w:color w:val="000000"/>
          <w:lang w:val="bg-BG"/>
        </w:rPr>
        <w:t xml:space="preserve"> такива – </w:t>
      </w:r>
      <w:r w:rsidRPr="00AC7F51">
        <w:rPr>
          <w:rFonts w:ascii="Calibri" w:eastAsia="Calibri" w:hAnsi="Calibri" w:cs="Times New Roman"/>
          <w:color w:val="000000"/>
        </w:rPr>
        <w:t>MS/MS</w:t>
      </w:r>
      <w:r w:rsidRPr="00AC7F51">
        <w:rPr>
          <w:rFonts w:ascii="Calibri" w:eastAsia="Calibri" w:hAnsi="Calibri" w:cs="Times New Roman"/>
          <w:color w:val="000000"/>
          <w:lang w:val="bg-BG"/>
        </w:rPr>
        <w:t xml:space="preserve">. Представят се най-новите апарати на водещи производители </w:t>
      </w:r>
      <w:r w:rsidRPr="00AC7F51">
        <w:rPr>
          <w:rFonts w:ascii="Calibri" w:eastAsia="Calibri" w:hAnsi="Calibri" w:cs="Times New Roman"/>
          <w:color w:val="000000"/>
        </w:rPr>
        <w:t xml:space="preserve">Agilent, </w:t>
      </w:r>
      <w:proofErr w:type="spellStart"/>
      <w:r w:rsidRPr="00AC7F51">
        <w:rPr>
          <w:rFonts w:ascii="Calibri" w:eastAsia="Calibri" w:hAnsi="Calibri" w:cs="Times New Roman"/>
          <w:color w:val="000000"/>
        </w:rPr>
        <w:t>Thermo</w:t>
      </w:r>
      <w:proofErr w:type="spellEnd"/>
      <w:r w:rsidRPr="00AC7F51">
        <w:rPr>
          <w:rFonts w:ascii="Calibri" w:eastAsia="Calibri" w:hAnsi="Calibri" w:cs="Times New Roman"/>
          <w:color w:val="000000"/>
        </w:rPr>
        <w:t>, Perkin-Elmer, Waters</w:t>
      </w:r>
      <w:r w:rsidRPr="00AC7F51">
        <w:rPr>
          <w:rFonts w:ascii="Calibri" w:eastAsia="Calibri" w:hAnsi="Calibri" w:cs="Times New Roman"/>
          <w:color w:val="000000"/>
          <w:lang w:val="bg-BG"/>
        </w:rPr>
        <w:t xml:space="preserve">, </w:t>
      </w:r>
      <w:r w:rsidRPr="00AC7F51">
        <w:rPr>
          <w:rFonts w:ascii="Calibri" w:eastAsia="Calibri" w:hAnsi="Calibri" w:cs="Times New Roman"/>
          <w:color w:val="000000"/>
        </w:rPr>
        <w:t xml:space="preserve">SCIEX, Shimadzu </w:t>
      </w:r>
      <w:r w:rsidRPr="00AC7F51">
        <w:rPr>
          <w:rFonts w:ascii="Calibri" w:eastAsia="Calibri" w:hAnsi="Calibri" w:cs="Times New Roman"/>
          <w:color w:val="000000"/>
          <w:lang w:val="bg-BG"/>
        </w:rPr>
        <w:t xml:space="preserve">и др. като студентите придобиват умения за критично оценяване на предимствата и ограниченията на съответните технически решения, както и избор на подходящ за конкретни приложения инструментален метод. На студентите се предоставят обучителни програми, </w:t>
      </w:r>
      <w:proofErr w:type="spellStart"/>
      <w:r w:rsidR="005070FC" w:rsidRPr="005070FC">
        <w:rPr>
          <w:rFonts w:ascii="Calibri" w:eastAsia="Calibri" w:hAnsi="Calibri" w:cs="Times New Roman"/>
          <w:color w:val="000000"/>
          <w:lang w:val="bg-BG"/>
        </w:rPr>
        <w:t>с</w:t>
      </w:r>
      <w:r w:rsidRPr="005070FC">
        <w:rPr>
          <w:rFonts w:ascii="Calibri" w:eastAsia="Calibri" w:hAnsi="Calibri" w:cs="Times New Roman"/>
          <w:color w:val="000000"/>
          <w:lang w:val="bg-BG"/>
        </w:rPr>
        <w:t>имулационни</w:t>
      </w:r>
      <w:proofErr w:type="spellEnd"/>
      <w:r w:rsidRPr="00AC7F51">
        <w:rPr>
          <w:rFonts w:ascii="Calibri" w:eastAsia="Calibri" w:hAnsi="Calibri" w:cs="Times New Roman"/>
          <w:color w:val="000000"/>
          <w:lang w:val="bg-BG"/>
        </w:rPr>
        <w:t xml:space="preserve"> програми, демонстрационни бази данни, както и интернет базирани ресурси с обучителни материали и разработени аналитични приложения чрез комбинирани хроматографски методи.</w:t>
      </w:r>
    </w:p>
    <w:p w:rsidR="00AC7F51" w:rsidRPr="00AC7F51" w:rsidRDefault="00AC7F51" w:rsidP="00AC7F51">
      <w:pPr>
        <w:spacing w:after="60" w:line="240" w:lineRule="auto"/>
        <w:ind w:firstLine="720"/>
        <w:rPr>
          <w:rFonts w:ascii="Arial" w:eastAsia="Calibri" w:hAnsi="Arial" w:cs="Arial"/>
          <w:b/>
          <w:bCs/>
          <w:sz w:val="24"/>
          <w:szCs w:val="24"/>
          <w:u w:val="single"/>
          <w:lang w:val="bg-BG" w:eastAsia="bg-BG"/>
        </w:rPr>
      </w:pPr>
      <w:r w:rsidRPr="00AC7F51">
        <w:rPr>
          <w:rFonts w:ascii="Arial" w:eastAsia="Calibri" w:hAnsi="Arial" w:cs="Arial"/>
          <w:b/>
          <w:bCs/>
          <w:sz w:val="24"/>
          <w:szCs w:val="24"/>
          <w:u w:val="single"/>
          <w:lang w:val="bg-BG" w:eastAsia="bg-BG"/>
        </w:rPr>
        <w:t>Компетенции</w:t>
      </w:r>
    </w:p>
    <w:p w:rsidR="00AC7F51" w:rsidRPr="00AC7F51" w:rsidRDefault="00AC7F51" w:rsidP="00AC7F51">
      <w:pPr>
        <w:spacing w:after="0" w:line="240" w:lineRule="auto"/>
        <w:rPr>
          <w:rFonts w:ascii="Calibri" w:eastAsia="Calibri" w:hAnsi="Calibri" w:cs="Times New Roman"/>
          <w:color w:val="000000"/>
          <w:lang w:val="bg-BG"/>
        </w:rPr>
      </w:pPr>
      <w:r w:rsidRPr="00AC7F51">
        <w:rPr>
          <w:rFonts w:ascii="Calibri" w:eastAsia="Calibri" w:hAnsi="Calibri" w:cs="Times New Roman"/>
          <w:color w:val="000000"/>
          <w:lang w:val="bg-BG"/>
        </w:rPr>
        <w:t>Успешно завършилите обучението по тази дисциплина:</w:t>
      </w:r>
    </w:p>
    <w:p w:rsidR="00AC7F51" w:rsidRPr="00AC7F51" w:rsidRDefault="00AC7F51" w:rsidP="00AC7F51">
      <w:pPr>
        <w:numPr>
          <w:ilvl w:val="0"/>
          <w:numId w:val="4"/>
        </w:numPr>
        <w:spacing w:after="0" w:line="240" w:lineRule="auto"/>
        <w:ind w:left="720"/>
        <w:rPr>
          <w:rFonts w:ascii="Calibri" w:eastAsia="Calibri" w:hAnsi="Calibri" w:cs="Times New Roman"/>
          <w:b/>
          <w:color w:val="000000"/>
          <w:lang w:val="bg-BG"/>
        </w:rPr>
      </w:pPr>
      <w:r w:rsidRPr="00AC7F51">
        <w:rPr>
          <w:rFonts w:ascii="Calibri" w:eastAsia="Calibri" w:hAnsi="Calibri" w:cs="Times New Roman"/>
          <w:b/>
          <w:color w:val="000000"/>
          <w:lang w:val="bg-BG"/>
        </w:rPr>
        <w:t xml:space="preserve">ЩЕ ЗНАЯТ: </w:t>
      </w:r>
    </w:p>
    <w:p w:rsidR="00AC7F51" w:rsidRPr="00AC7F51" w:rsidRDefault="00AC7F51" w:rsidP="00AC7F51">
      <w:pPr>
        <w:numPr>
          <w:ilvl w:val="0"/>
          <w:numId w:val="7"/>
        </w:numPr>
        <w:spacing w:after="0" w:line="240" w:lineRule="auto"/>
        <w:rPr>
          <w:rFonts w:ascii="Calibri" w:eastAsia="Calibri" w:hAnsi="Calibri" w:cs="Times New Roman"/>
          <w:color w:val="000000"/>
          <w:lang w:val="bg-BG"/>
        </w:rPr>
      </w:pPr>
      <w:r w:rsidRPr="00AC7F51">
        <w:rPr>
          <w:rFonts w:ascii="Calibri" w:eastAsia="Calibri" w:hAnsi="Calibri" w:cs="Times New Roman"/>
          <w:color w:val="000000"/>
          <w:lang w:val="bg-BG"/>
        </w:rPr>
        <w:t xml:space="preserve">Основните принципи при оптимизиране на хроматографското изпълнение. </w:t>
      </w:r>
    </w:p>
    <w:p w:rsidR="00AC7F51" w:rsidRPr="00AC7F51" w:rsidRDefault="00AC7F51" w:rsidP="00AC7F51">
      <w:pPr>
        <w:numPr>
          <w:ilvl w:val="0"/>
          <w:numId w:val="7"/>
        </w:numPr>
        <w:spacing w:after="0" w:line="240" w:lineRule="auto"/>
        <w:rPr>
          <w:rFonts w:ascii="Calibri" w:eastAsia="Calibri" w:hAnsi="Calibri" w:cs="Times New Roman"/>
          <w:color w:val="000000"/>
          <w:lang w:val="bg-BG"/>
        </w:rPr>
      </w:pPr>
      <w:r w:rsidRPr="00AC7F51">
        <w:rPr>
          <w:rFonts w:ascii="Calibri" w:eastAsia="Calibri" w:hAnsi="Calibri" w:cs="Times New Roman"/>
          <w:bCs/>
          <w:color w:val="000000"/>
          <w:lang w:val="bg-BG"/>
        </w:rPr>
        <w:t xml:space="preserve">От къде да черпят информация относно съвременните технически решения в хроматографския анализ и как критично да я оценяват; </w:t>
      </w:r>
    </w:p>
    <w:p w:rsidR="00AC7F51" w:rsidRPr="00AC7F51" w:rsidRDefault="00AC7F51" w:rsidP="00AC7F51">
      <w:pPr>
        <w:numPr>
          <w:ilvl w:val="0"/>
          <w:numId w:val="7"/>
        </w:numPr>
        <w:spacing w:after="0" w:line="240" w:lineRule="auto"/>
        <w:rPr>
          <w:rFonts w:ascii="Calibri" w:eastAsia="Calibri" w:hAnsi="Calibri" w:cs="Times New Roman"/>
          <w:color w:val="000000"/>
          <w:lang w:val="bg-BG"/>
        </w:rPr>
      </w:pPr>
      <w:r w:rsidRPr="00AC7F51">
        <w:rPr>
          <w:rFonts w:ascii="Calibri" w:eastAsia="Calibri" w:hAnsi="Calibri" w:cs="Times New Roman"/>
          <w:bCs/>
          <w:color w:val="000000"/>
          <w:lang w:val="bg-BG"/>
        </w:rPr>
        <w:t>Особеностите на комбинациите хроматографско разделяне и детекция;</w:t>
      </w:r>
    </w:p>
    <w:p w:rsidR="00AC7F51" w:rsidRPr="00AC7F51" w:rsidRDefault="00AC7F51" w:rsidP="00AC7F51">
      <w:pPr>
        <w:numPr>
          <w:ilvl w:val="0"/>
          <w:numId w:val="7"/>
        </w:numPr>
        <w:spacing w:after="0" w:line="240" w:lineRule="auto"/>
        <w:rPr>
          <w:rFonts w:ascii="Calibri" w:eastAsia="Calibri" w:hAnsi="Calibri" w:cs="Times New Roman"/>
          <w:color w:val="000000"/>
          <w:lang w:val="bg-BG"/>
        </w:rPr>
      </w:pPr>
      <w:r w:rsidRPr="00AC7F51">
        <w:rPr>
          <w:rFonts w:ascii="Calibri" w:eastAsia="Calibri" w:hAnsi="Calibri" w:cs="Times New Roman"/>
          <w:bCs/>
          <w:color w:val="000000"/>
          <w:lang w:val="bg-BG"/>
        </w:rPr>
        <w:t xml:space="preserve">Как се интерпретира </w:t>
      </w:r>
      <w:proofErr w:type="spellStart"/>
      <w:r w:rsidRPr="00AC7F51">
        <w:rPr>
          <w:rFonts w:ascii="Calibri" w:eastAsia="Calibri" w:hAnsi="Calibri" w:cs="Times New Roman"/>
          <w:bCs/>
          <w:color w:val="000000"/>
          <w:lang w:val="bg-BG"/>
        </w:rPr>
        <w:t>масспектър</w:t>
      </w:r>
      <w:proofErr w:type="spellEnd"/>
      <w:r w:rsidRPr="00AC7F51">
        <w:rPr>
          <w:rFonts w:ascii="Calibri" w:eastAsia="Calibri" w:hAnsi="Calibri" w:cs="Times New Roman"/>
          <w:bCs/>
          <w:color w:val="000000"/>
          <w:lang w:val="bg-BG"/>
        </w:rPr>
        <w:t xml:space="preserve"> – номинална маса  и точна маса, псевдо-молекулен йон, </w:t>
      </w:r>
      <w:proofErr w:type="spellStart"/>
      <w:r w:rsidRPr="00AC7F51">
        <w:rPr>
          <w:rFonts w:ascii="Calibri" w:eastAsia="Calibri" w:hAnsi="Calibri" w:cs="Times New Roman"/>
          <w:bCs/>
          <w:color w:val="000000"/>
          <w:lang w:val="bg-BG"/>
        </w:rPr>
        <w:t>прекурсор</w:t>
      </w:r>
      <w:proofErr w:type="spellEnd"/>
      <w:r w:rsidRPr="00AC7F51">
        <w:rPr>
          <w:rFonts w:ascii="Calibri" w:eastAsia="Calibri" w:hAnsi="Calibri" w:cs="Times New Roman"/>
          <w:bCs/>
          <w:color w:val="000000"/>
          <w:lang w:val="bg-BG"/>
        </w:rPr>
        <w:t xml:space="preserve"> и продуктови йони.    </w:t>
      </w:r>
    </w:p>
    <w:p w:rsidR="00AC7F51" w:rsidRPr="00AC7F51" w:rsidRDefault="00AC7F51" w:rsidP="00AC7F51">
      <w:pPr>
        <w:numPr>
          <w:ilvl w:val="0"/>
          <w:numId w:val="7"/>
        </w:numPr>
        <w:spacing w:after="0" w:line="240" w:lineRule="auto"/>
        <w:rPr>
          <w:rFonts w:ascii="Calibri" w:eastAsia="Calibri" w:hAnsi="Calibri" w:cs="Times New Roman"/>
          <w:color w:val="000000"/>
          <w:lang w:val="bg-BG"/>
        </w:rPr>
      </w:pPr>
      <w:r w:rsidRPr="00AC7F51">
        <w:rPr>
          <w:rFonts w:ascii="Calibri" w:eastAsia="Calibri" w:hAnsi="Calibri" w:cs="Times New Roman"/>
          <w:bCs/>
          <w:color w:val="000000"/>
          <w:lang w:val="bg-BG"/>
        </w:rPr>
        <w:t>Как да изберат подходящ метод за анализ на конкретен обект;</w:t>
      </w:r>
    </w:p>
    <w:p w:rsidR="00AC7F51" w:rsidRPr="00AC7F51" w:rsidRDefault="00AC7F51" w:rsidP="00AC7F51">
      <w:pPr>
        <w:numPr>
          <w:ilvl w:val="0"/>
          <w:numId w:val="5"/>
        </w:numPr>
        <w:spacing w:after="0" w:line="240" w:lineRule="auto"/>
        <w:ind w:left="720"/>
        <w:rPr>
          <w:rFonts w:ascii="Calibri" w:eastAsia="Calibri" w:hAnsi="Calibri" w:cs="Times New Roman"/>
          <w:b/>
          <w:color w:val="000000"/>
          <w:lang w:val="bg-BG"/>
        </w:rPr>
      </w:pPr>
      <w:r w:rsidRPr="00AC7F51">
        <w:rPr>
          <w:rFonts w:ascii="Calibri" w:eastAsia="Calibri" w:hAnsi="Calibri" w:cs="Times New Roman"/>
          <w:b/>
          <w:color w:val="000000"/>
          <w:lang w:val="bg-BG"/>
        </w:rPr>
        <w:t xml:space="preserve">ЩЕ МОГАТ: </w:t>
      </w:r>
    </w:p>
    <w:p w:rsidR="00AC7F51" w:rsidRPr="00AC7F51" w:rsidRDefault="00AC7F51" w:rsidP="00AC7F51">
      <w:pPr>
        <w:numPr>
          <w:ilvl w:val="0"/>
          <w:numId w:val="8"/>
        </w:numPr>
        <w:spacing w:after="0" w:line="240" w:lineRule="auto"/>
        <w:rPr>
          <w:rFonts w:ascii="Calibri" w:eastAsia="Calibri" w:hAnsi="Calibri" w:cs="Times New Roman"/>
          <w:bCs/>
          <w:color w:val="000000"/>
          <w:lang w:val="bg-BG"/>
        </w:rPr>
      </w:pPr>
      <w:r w:rsidRPr="00AC7F51">
        <w:rPr>
          <w:rFonts w:ascii="Calibri" w:eastAsia="Calibri" w:hAnsi="Calibri" w:cs="Times New Roman"/>
          <w:bCs/>
          <w:color w:val="000000"/>
          <w:lang w:val="bg-BG"/>
        </w:rPr>
        <w:t xml:space="preserve">Провеждат хроматографски анализ чрез </w:t>
      </w:r>
      <w:r w:rsidRPr="00AC7F51">
        <w:rPr>
          <w:rFonts w:ascii="Calibri" w:eastAsia="Calibri" w:hAnsi="Calibri" w:cs="Times New Roman"/>
          <w:bCs/>
          <w:color w:val="000000"/>
        </w:rPr>
        <w:t xml:space="preserve">HPLC </w:t>
      </w:r>
      <w:r w:rsidRPr="00AC7F51">
        <w:rPr>
          <w:rFonts w:ascii="Calibri" w:eastAsia="Calibri" w:hAnsi="Calibri" w:cs="Times New Roman"/>
          <w:bCs/>
          <w:color w:val="000000"/>
          <w:lang w:val="bg-BG"/>
        </w:rPr>
        <w:t xml:space="preserve">система и да оптимизират режимите на инструменталното изпълнение. </w:t>
      </w:r>
    </w:p>
    <w:p w:rsidR="00AC7F51" w:rsidRPr="00AC7F51" w:rsidRDefault="00AC7F51" w:rsidP="00AC7F51">
      <w:pPr>
        <w:numPr>
          <w:ilvl w:val="0"/>
          <w:numId w:val="8"/>
        </w:numPr>
        <w:spacing w:after="0" w:line="240" w:lineRule="auto"/>
        <w:rPr>
          <w:rFonts w:ascii="Calibri" w:eastAsia="Calibri" w:hAnsi="Calibri" w:cs="Times New Roman"/>
          <w:bCs/>
          <w:color w:val="000000"/>
          <w:lang w:val="bg-BG"/>
        </w:rPr>
      </w:pPr>
      <w:r w:rsidRPr="00AC7F51">
        <w:rPr>
          <w:rFonts w:ascii="Calibri" w:eastAsia="Calibri" w:hAnsi="Calibri" w:cs="Times New Roman"/>
          <w:bCs/>
          <w:color w:val="000000"/>
          <w:lang w:val="bg-BG"/>
        </w:rPr>
        <w:t>Да намират потвърдителни данни за идентификация на определяемите аналити;</w:t>
      </w:r>
    </w:p>
    <w:p w:rsidR="00AC7F51" w:rsidRPr="00AC7F51" w:rsidRDefault="00AC7F51" w:rsidP="00AC7F51">
      <w:pPr>
        <w:numPr>
          <w:ilvl w:val="0"/>
          <w:numId w:val="8"/>
        </w:numPr>
        <w:spacing w:after="0" w:line="240" w:lineRule="auto"/>
        <w:rPr>
          <w:rFonts w:ascii="Arial" w:eastAsia="Calibri" w:hAnsi="Arial" w:cs="Times New Roman"/>
          <w:b/>
          <w:sz w:val="24"/>
          <w:lang w:val="bg-BG"/>
        </w:rPr>
      </w:pPr>
      <w:r w:rsidRPr="00AC7F51">
        <w:rPr>
          <w:rFonts w:ascii="Calibri" w:eastAsia="Calibri" w:hAnsi="Calibri" w:cs="Times New Roman"/>
          <w:bCs/>
          <w:color w:val="000000"/>
          <w:lang w:val="bg-BG"/>
        </w:rPr>
        <w:t xml:space="preserve">Да охарактеризират количествени определения, като изчисляват и представят резултати от аналитични изпитвания с хроматографски техники. </w:t>
      </w:r>
    </w:p>
    <w:p w:rsidR="00AC7F51" w:rsidRPr="00AC7F51" w:rsidRDefault="00AC7F51" w:rsidP="00AC7F51">
      <w:pPr>
        <w:spacing w:after="0" w:line="240" w:lineRule="auto"/>
        <w:ind w:left="1077"/>
        <w:rPr>
          <w:rFonts w:ascii="Arial" w:eastAsia="Calibri" w:hAnsi="Arial" w:cs="Times New Roman"/>
          <w:b/>
          <w:sz w:val="24"/>
          <w:lang w:val="bg-BG"/>
        </w:rPr>
      </w:pPr>
    </w:p>
    <w:p w:rsidR="00AC7F51" w:rsidRPr="00AC7F51" w:rsidRDefault="00AC7F51" w:rsidP="00AC7F51">
      <w:pPr>
        <w:pBdr>
          <w:top w:val="threeDEngrave" w:sz="12" w:space="1" w:color="auto"/>
          <w:left w:val="single" w:sz="4" w:space="0" w:color="auto"/>
          <w:bottom w:val="threeDEngrave" w:sz="12" w:space="1" w:color="auto"/>
          <w:right w:val="threeDEngrave" w:sz="12" w:space="4" w:color="auto"/>
          <w:between w:val="single" w:sz="4" w:space="1" w:color="auto"/>
        </w:pBdr>
        <w:shd w:val="clear" w:color="auto" w:fill="F2F2F2"/>
        <w:autoSpaceDE w:val="0"/>
        <w:autoSpaceDN w:val="0"/>
        <w:adjustRightInd w:val="0"/>
        <w:spacing w:after="0" w:line="276" w:lineRule="auto"/>
        <w:rPr>
          <w:rFonts w:ascii="Arial" w:eastAsia="Calibri" w:hAnsi="Arial" w:cs="Arial"/>
          <w:b/>
          <w:bCs/>
          <w:sz w:val="24"/>
          <w:szCs w:val="24"/>
          <w:lang w:val="bg-BG"/>
          <w14:shadow w14:blurRad="50800" w14:dist="38100" w14:dir="2700000" w14:sx="100000" w14:sy="100000" w14:kx="0" w14:ky="0" w14:algn="tl">
            <w14:srgbClr w14:val="000000">
              <w14:alpha w14:val="60000"/>
            </w14:srgbClr>
          </w14:shadow>
        </w:rPr>
      </w:pPr>
      <w:r w:rsidRPr="00AC7F51">
        <w:rPr>
          <w:rFonts w:ascii="Arial" w:eastAsia="Calibri" w:hAnsi="Arial" w:cs="Arial"/>
          <w:b/>
          <w:bCs/>
          <w:sz w:val="24"/>
          <w:szCs w:val="24"/>
          <w:lang w:val="bg-BG"/>
          <w14:shadow w14:blurRad="50800" w14:dist="38100" w14:dir="2700000" w14:sx="100000" w14:sy="100000" w14:kx="0" w14:ky="0" w14:algn="tl">
            <w14:srgbClr w14:val="000000">
              <w14:alpha w14:val="60000"/>
            </w14:srgbClr>
          </w14:shadow>
        </w:rPr>
        <w:t>Начин на преподаване</w:t>
      </w:r>
    </w:p>
    <w:tbl>
      <w:tblPr>
        <w:tblW w:w="0" w:type="auto"/>
        <w:tblInd w:w="108" w:type="dxa"/>
        <w:tblLayout w:type="fixed"/>
        <w:tblLook w:val="00A0" w:firstRow="1" w:lastRow="0" w:firstColumn="1" w:lastColumn="0" w:noHBand="0" w:noVBand="0"/>
      </w:tblPr>
      <w:tblGrid>
        <w:gridCol w:w="5522"/>
        <w:gridCol w:w="3946"/>
      </w:tblGrid>
      <w:tr w:rsidR="00AC7F51" w:rsidRPr="00AC7F51" w:rsidTr="00E57D34">
        <w:trPr>
          <w:trHeight w:val="315"/>
        </w:trPr>
        <w:tc>
          <w:tcPr>
            <w:tcW w:w="5522" w:type="dxa"/>
            <w:noWrap/>
            <w:vAlign w:val="center"/>
          </w:tcPr>
          <w:p w:rsidR="00AC7F51" w:rsidRPr="00AC7F51" w:rsidRDefault="00AC7F51" w:rsidP="00AC7F51">
            <w:pPr>
              <w:spacing w:after="0" w:line="240" w:lineRule="auto"/>
              <w:rPr>
                <w:rFonts w:ascii="Calibri" w:eastAsia="Calibri" w:hAnsi="Calibri" w:cs="Times New Roman"/>
                <w:b/>
                <w:color w:val="000000"/>
                <w:lang w:val="bg-BG"/>
              </w:rPr>
            </w:pPr>
            <w:r w:rsidRPr="00AC7F51">
              <w:rPr>
                <w:rFonts w:ascii="Calibri" w:eastAsia="Calibri" w:hAnsi="Calibri" w:cs="Times New Roman"/>
                <w:b/>
                <w:color w:val="000000"/>
                <w:lang w:val="bg-BG"/>
              </w:rPr>
              <w:t>Аудиторно</w:t>
            </w:r>
            <w:r w:rsidRPr="005070FC">
              <w:rPr>
                <w:rFonts w:ascii="Calibri" w:eastAsia="Calibri" w:hAnsi="Calibri" w:cs="Times New Roman"/>
                <w:b/>
                <w:color w:val="000000"/>
                <w:lang w:val="bg-BG"/>
              </w:rPr>
              <w:t xml:space="preserve">: </w:t>
            </w:r>
            <w:r w:rsidR="005070FC" w:rsidRPr="005070FC">
              <w:rPr>
                <w:rFonts w:ascii="Calibri" w:eastAsia="Calibri" w:hAnsi="Calibri" w:cs="Times New Roman"/>
                <w:b/>
                <w:color w:val="000000"/>
                <w:lang w:val="bg-BG"/>
              </w:rPr>
              <w:t>4</w:t>
            </w:r>
            <w:r w:rsidRPr="005070FC">
              <w:rPr>
                <w:rFonts w:ascii="Calibri" w:eastAsia="Calibri" w:hAnsi="Calibri" w:cs="Times New Roman"/>
                <w:b/>
                <w:color w:val="000000"/>
                <w:lang w:val="bg-BG"/>
              </w:rPr>
              <w:t>0 ч.</w:t>
            </w:r>
          </w:p>
          <w:p w:rsidR="00AC7F51" w:rsidRPr="00AC7F51" w:rsidRDefault="00AC7F51" w:rsidP="00AC7F51">
            <w:pPr>
              <w:numPr>
                <w:ilvl w:val="0"/>
                <w:numId w:val="2"/>
              </w:numPr>
              <w:spacing w:after="0" w:line="240" w:lineRule="auto"/>
              <w:contextualSpacing/>
              <w:rPr>
                <w:rFonts w:ascii="Calibri" w:eastAsia="Calibri" w:hAnsi="Calibri" w:cs="Times New Roman"/>
                <w:color w:val="000000"/>
                <w:lang w:val="bg-BG"/>
              </w:rPr>
            </w:pPr>
            <w:r w:rsidRPr="00AC7F51">
              <w:rPr>
                <w:rFonts w:ascii="Calibri" w:eastAsia="Calibri" w:hAnsi="Calibri" w:cs="Times New Roman"/>
                <w:color w:val="000000"/>
                <w:lang w:val="bg-BG"/>
              </w:rPr>
              <w:t xml:space="preserve">Лекции (20 часа), </w:t>
            </w:r>
          </w:p>
          <w:p w:rsidR="00AC7F51" w:rsidRPr="00AC7F51" w:rsidRDefault="00AC7F51" w:rsidP="00AC7F51">
            <w:pPr>
              <w:numPr>
                <w:ilvl w:val="0"/>
                <w:numId w:val="2"/>
              </w:numPr>
              <w:spacing w:after="0" w:line="240" w:lineRule="auto"/>
              <w:contextualSpacing/>
              <w:rPr>
                <w:rFonts w:ascii="Calibri" w:eastAsia="Calibri" w:hAnsi="Calibri" w:cs="Times New Roman"/>
                <w:color w:val="000000"/>
                <w:lang w:val="bg-BG"/>
              </w:rPr>
            </w:pPr>
            <w:r w:rsidRPr="00AC7F51">
              <w:rPr>
                <w:rFonts w:ascii="Calibri" w:eastAsia="Calibri" w:hAnsi="Calibri" w:cs="Times New Roman"/>
                <w:color w:val="000000"/>
                <w:lang w:val="bg-BG"/>
              </w:rPr>
              <w:t>Лабораторни упражнения (20 часа)</w:t>
            </w:r>
          </w:p>
          <w:p w:rsidR="00AC7F51" w:rsidRPr="00AC7F51" w:rsidRDefault="00AC7F51" w:rsidP="00AC7F51">
            <w:pPr>
              <w:spacing w:after="0" w:line="240" w:lineRule="auto"/>
              <w:rPr>
                <w:rFonts w:ascii="Calibri" w:eastAsia="Calibri" w:hAnsi="Calibri" w:cs="Times New Roman"/>
                <w:color w:val="000000"/>
                <w:lang w:val="bg-BG"/>
              </w:rPr>
            </w:pPr>
          </w:p>
        </w:tc>
        <w:tc>
          <w:tcPr>
            <w:tcW w:w="3946" w:type="dxa"/>
            <w:vAlign w:val="center"/>
          </w:tcPr>
          <w:p w:rsidR="00AC7F51" w:rsidRPr="00AC7F51" w:rsidRDefault="00AC7F51" w:rsidP="00AC7F51">
            <w:pPr>
              <w:spacing w:after="0" w:line="240" w:lineRule="auto"/>
              <w:rPr>
                <w:rFonts w:ascii="Calibri" w:eastAsia="Calibri" w:hAnsi="Calibri" w:cs="Times New Roman"/>
                <w:b/>
                <w:color w:val="000000"/>
                <w:lang w:val="bg-BG"/>
              </w:rPr>
            </w:pPr>
            <w:r w:rsidRPr="00AC7F51">
              <w:rPr>
                <w:rFonts w:ascii="Calibri" w:eastAsia="Calibri" w:hAnsi="Calibri" w:cs="Times New Roman"/>
                <w:b/>
                <w:color w:val="000000"/>
                <w:lang w:val="bg-BG"/>
              </w:rPr>
              <w:t>Извънаудиторно:  80 ч</w:t>
            </w:r>
          </w:p>
          <w:p w:rsidR="00AC7F51" w:rsidRPr="00AC7F51" w:rsidRDefault="00AC7F51" w:rsidP="00AC7F51">
            <w:pPr>
              <w:numPr>
                <w:ilvl w:val="0"/>
                <w:numId w:val="3"/>
              </w:numPr>
              <w:spacing w:after="0" w:line="240" w:lineRule="auto"/>
              <w:contextualSpacing/>
              <w:rPr>
                <w:rFonts w:ascii="Calibri" w:eastAsia="Calibri" w:hAnsi="Calibri" w:cs="Times New Roman"/>
                <w:color w:val="000000"/>
                <w:lang w:val="bg-BG"/>
              </w:rPr>
            </w:pPr>
            <w:r w:rsidRPr="00AC7F51">
              <w:rPr>
                <w:rFonts w:ascii="Calibri" w:eastAsia="Calibri" w:hAnsi="Calibri" w:cs="Times New Roman"/>
                <w:color w:val="000000"/>
                <w:lang w:val="bg-BG"/>
              </w:rPr>
              <w:t>Самостоятелна подготовка</w:t>
            </w:r>
          </w:p>
          <w:p w:rsidR="00AC7F51" w:rsidRPr="00AC7F51" w:rsidRDefault="00AC7F51" w:rsidP="00AC7F51">
            <w:pPr>
              <w:numPr>
                <w:ilvl w:val="0"/>
                <w:numId w:val="3"/>
              </w:numPr>
              <w:spacing w:after="0" w:line="240" w:lineRule="auto"/>
              <w:contextualSpacing/>
              <w:rPr>
                <w:rFonts w:ascii="Calibri" w:eastAsia="Calibri" w:hAnsi="Calibri" w:cs="Times New Roman"/>
                <w:color w:val="000000"/>
                <w:lang w:val="bg-BG"/>
              </w:rPr>
            </w:pPr>
            <w:r w:rsidRPr="00AC7F51">
              <w:rPr>
                <w:rFonts w:ascii="Calibri" w:eastAsia="Calibri" w:hAnsi="Calibri" w:cs="Times New Roman"/>
                <w:color w:val="000000"/>
                <w:lang w:val="bg-BG"/>
              </w:rPr>
              <w:t>Консултации</w:t>
            </w:r>
          </w:p>
        </w:tc>
      </w:tr>
    </w:tbl>
    <w:p w:rsidR="00AC7F51" w:rsidRPr="00AC7F51" w:rsidRDefault="00AC7F51" w:rsidP="00AC7F51">
      <w:pPr>
        <w:pBdr>
          <w:top w:val="threeDEngrave" w:sz="12" w:space="1" w:color="auto"/>
          <w:left w:val="single" w:sz="4" w:space="0" w:color="auto"/>
          <w:bottom w:val="threeDEngrave" w:sz="12" w:space="1" w:color="auto"/>
          <w:right w:val="threeDEngrave" w:sz="12" w:space="4" w:color="auto"/>
          <w:between w:val="single" w:sz="4" w:space="1" w:color="auto"/>
        </w:pBdr>
        <w:shd w:val="clear" w:color="auto" w:fill="F2F2F2"/>
        <w:autoSpaceDE w:val="0"/>
        <w:autoSpaceDN w:val="0"/>
        <w:adjustRightInd w:val="0"/>
        <w:spacing w:after="0" w:line="276" w:lineRule="auto"/>
        <w:rPr>
          <w:rFonts w:ascii="Arial" w:eastAsia="Calibri" w:hAnsi="Arial" w:cs="Arial"/>
          <w:b/>
          <w:bCs/>
          <w:sz w:val="24"/>
          <w:szCs w:val="24"/>
          <w:lang w:val="bg-BG"/>
          <w14:shadow w14:blurRad="50800" w14:dist="38100" w14:dir="2700000" w14:sx="100000" w14:sy="100000" w14:kx="0" w14:ky="0" w14:algn="tl">
            <w14:srgbClr w14:val="000000">
              <w14:alpha w14:val="60000"/>
            </w14:srgbClr>
          </w14:shadow>
        </w:rPr>
      </w:pPr>
      <w:r w:rsidRPr="00AC7F51">
        <w:rPr>
          <w:rFonts w:ascii="Arial" w:eastAsia="Calibri" w:hAnsi="Arial" w:cs="Arial"/>
          <w:b/>
          <w:bCs/>
          <w:sz w:val="24"/>
          <w:szCs w:val="24"/>
          <w:lang w:val="bg-BG"/>
          <w14:shadow w14:blurRad="50800" w14:dist="38100" w14:dir="2700000" w14:sx="100000" w14:sy="100000" w14:kx="0" w14:ky="0" w14:algn="tl">
            <w14:srgbClr w14:val="000000">
              <w14:alpha w14:val="60000"/>
            </w14:srgbClr>
          </w14:shadow>
        </w:rPr>
        <w:t xml:space="preserve">Предварителни изисквания (знания и умения от предходното обучение) </w:t>
      </w:r>
    </w:p>
    <w:p w:rsidR="00AC7F51" w:rsidRPr="00AC7F51" w:rsidRDefault="00AC7F51" w:rsidP="00AC7F51">
      <w:pPr>
        <w:spacing w:after="120" w:line="276" w:lineRule="auto"/>
        <w:jc w:val="both"/>
        <w:rPr>
          <w:rFonts w:ascii="Arial" w:eastAsia="Calibri" w:hAnsi="Arial" w:cs="Times New Roman"/>
          <w:lang w:val="bg-BG"/>
        </w:rPr>
      </w:pPr>
      <w:r w:rsidRPr="00AC7F51">
        <w:rPr>
          <w:rFonts w:ascii="Calibri" w:eastAsia="Calibri" w:hAnsi="Calibri" w:cs="Calibri"/>
          <w:lang w:val="bg-BG"/>
        </w:rPr>
        <w:t xml:space="preserve">Задължително изискване е студентите да са изучавали курсовете по: </w:t>
      </w:r>
      <w:r w:rsidRPr="00AC7F51">
        <w:rPr>
          <w:rFonts w:ascii="Calibri" w:eastAsia="Calibri" w:hAnsi="Calibri" w:cs="Calibri"/>
          <w:b/>
          <w:i/>
          <w:lang w:val="bg-BG"/>
        </w:rPr>
        <w:t>Математика, Основи на химията; Органична химия, Аналитична химия, Инструментални методи за анализ</w:t>
      </w:r>
      <w:r w:rsidRPr="00AC7F51">
        <w:rPr>
          <w:rFonts w:ascii="Arial" w:eastAsia="Calibri" w:hAnsi="Arial" w:cs="Times New Roman"/>
          <w:b/>
          <w:i/>
          <w:lang w:val="bg-BG"/>
        </w:rPr>
        <w:t>.</w:t>
      </w:r>
    </w:p>
    <w:p w:rsidR="00AC7F51" w:rsidRPr="00AC7F51" w:rsidRDefault="00AC7F51" w:rsidP="00AC7F51">
      <w:pPr>
        <w:spacing w:after="200" w:line="276" w:lineRule="auto"/>
        <w:ind w:firstLine="720"/>
        <w:jc w:val="both"/>
        <w:rPr>
          <w:rFonts w:ascii="Arial" w:eastAsia="Calibri" w:hAnsi="Arial" w:cs="Times New Roman"/>
          <w:b/>
          <w:u w:val="single"/>
          <w:lang w:val="bg-BG"/>
        </w:rPr>
      </w:pPr>
      <w:r w:rsidRPr="00AC7F51">
        <w:rPr>
          <w:rFonts w:ascii="Calibri" w:eastAsia="Calibri" w:hAnsi="Calibri" w:cs="Times New Roman"/>
          <w:color w:val="000000"/>
          <w:lang w:val="bg-BG"/>
        </w:rPr>
        <w:t>Студентите трябва да имат задълбочени познания по органична химия, аналитична химия и инструментални методи за анализ, както и да притежават основни умения за  работа в химична лаборатория.</w:t>
      </w:r>
    </w:p>
    <w:p w:rsidR="00AC7F51" w:rsidRPr="00AC7F51" w:rsidRDefault="00AC7F51" w:rsidP="00AC7F51">
      <w:pPr>
        <w:pBdr>
          <w:top w:val="threeDEngrave" w:sz="12" w:space="1" w:color="auto"/>
          <w:left w:val="single" w:sz="4" w:space="0" w:color="auto"/>
          <w:bottom w:val="threeDEngrave" w:sz="12" w:space="1" w:color="auto"/>
          <w:right w:val="threeDEngrave" w:sz="12" w:space="4" w:color="auto"/>
          <w:between w:val="single" w:sz="4" w:space="1" w:color="auto"/>
        </w:pBdr>
        <w:shd w:val="clear" w:color="auto" w:fill="F2F2F2"/>
        <w:autoSpaceDE w:val="0"/>
        <w:autoSpaceDN w:val="0"/>
        <w:adjustRightInd w:val="0"/>
        <w:spacing w:after="0" w:line="276" w:lineRule="auto"/>
        <w:rPr>
          <w:rFonts w:ascii="Arial" w:eastAsia="Calibri" w:hAnsi="Arial" w:cs="Arial"/>
          <w:b/>
          <w:bCs/>
          <w:sz w:val="24"/>
          <w:szCs w:val="24"/>
          <w:lang w:val="bg-BG"/>
          <w14:shadow w14:blurRad="50800" w14:dist="38100" w14:dir="2700000" w14:sx="100000" w14:sy="100000" w14:kx="0" w14:ky="0" w14:algn="tl">
            <w14:srgbClr w14:val="000000">
              <w14:alpha w14:val="60000"/>
            </w14:srgbClr>
          </w14:shadow>
        </w:rPr>
      </w:pPr>
      <w:r w:rsidRPr="00AC7F51">
        <w:rPr>
          <w:rFonts w:ascii="Arial" w:eastAsia="Calibri" w:hAnsi="Arial" w:cs="Arial"/>
          <w:b/>
          <w:bCs/>
          <w:sz w:val="24"/>
          <w:szCs w:val="24"/>
          <w:lang w:val="bg-BG"/>
          <w14:shadow w14:blurRad="50800" w14:dist="38100" w14:dir="2700000" w14:sx="100000" w14:sy="100000" w14:kx="0" w14:ky="0" w14:algn="tl">
            <w14:srgbClr w14:val="000000">
              <w14:alpha w14:val="60000"/>
            </w14:srgbClr>
          </w14:shadow>
        </w:rPr>
        <w:t>Съдържание на курса</w:t>
      </w:r>
    </w:p>
    <w:p w:rsidR="00AC7F51" w:rsidRPr="00AC7F51" w:rsidRDefault="00AC7F51" w:rsidP="00AC7F51">
      <w:pPr>
        <w:spacing w:after="0" w:line="276" w:lineRule="auto"/>
        <w:ind w:firstLine="720"/>
        <w:jc w:val="both"/>
        <w:rPr>
          <w:rFonts w:ascii="Calibri" w:eastAsia="Calibri" w:hAnsi="Calibri" w:cs="Times New Roman"/>
          <w:color w:val="000000"/>
          <w:lang w:val="bg-BG"/>
        </w:rPr>
      </w:pPr>
      <w:r w:rsidRPr="00AC7F51">
        <w:rPr>
          <w:rFonts w:ascii="Calibri" w:eastAsia="Calibri" w:hAnsi="Calibri" w:cs="Times New Roman"/>
          <w:color w:val="000000"/>
          <w:lang w:val="bg-BG"/>
        </w:rPr>
        <w:t xml:space="preserve">Курсът по </w:t>
      </w:r>
      <w:r w:rsidRPr="00AC7F51">
        <w:rPr>
          <w:rFonts w:ascii="Calibri" w:eastAsia="Calibri" w:hAnsi="Calibri" w:cs="Times New Roman"/>
          <w:b/>
          <w:i/>
          <w:color w:val="000000"/>
          <w:lang w:val="bg-BG"/>
        </w:rPr>
        <w:t>Комбинирани хроматографски техники</w:t>
      </w:r>
      <w:r w:rsidRPr="00AC7F51">
        <w:rPr>
          <w:rFonts w:ascii="Calibri" w:eastAsia="Calibri" w:hAnsi="Calibri" w:cs="Times New Roman"/>
          <w:color w:val="000000"/>
          <w:lang w:val="bg-BG"/>
        </w:rPr>
        <w:t xml:space="preserve"> надгражда знанията от ОКС Бакалавър, като дава специализирана подготовка за това как теоретичните основи на хроматографията се отразяват в технологичните решения на комбинациите на методите за разделяне с методите за </w:t>
      </w:r>
      <w:r w:rsidRPr="00AC7F51">
        <w:rPr>
          <w:rFonts w:ascii="Calibri" w:eastAsia="Calibri" w:hAnsi="Calibri" w:cs="Times New Roman"/>
          <w:color w:val="000000"/>
          <w:lang w:val="bg-BG"/>
        </w:rPr>
        <w:lastRenderedPageBreak/>
        <w:t xml:space="preserve">детекция. Акцент е поставен върху модерните интерфейси и </w:t>
      </w:r>
      <w:proofErr w:type="spellStart"/>
      <w:r w:rsidRPr="00AC7F51">
        <w:rPr>
          <w:rFonts w:ascii="Calibri" w:eastAsia="Calibri" w:hAnsi="Calibri" w:cs="Times New Roman"/>
          <w:color w:val="000000"/>
          <w:lang w:val="bg-BG"/>
        </w:rPr>
        <w:t>масселективни</w:t>
      </w:r>
      <w:proofErr w:type="spellEnd"/>
      <w:r w:rsidRPr="00AC7F51">
        <w:rPr>
          <w:rFonts w:ascii="Calibri" w:eastAsia="Calibri" w:hAnsi="Calibri" w:cs="Times New Roman"/>
          <w:color w:val="000000"/>
          <w:lang w:val="bg-BG"/>
        </w:rPr>
        <w:t xml:space="preserve"> детектори към </w:t>
      </w:r>
      <w:r w:rsidRPr="005070FC">
        <w:rPr>
          <w:rFonts w:ascii="Calibri" w:eastAsia="Calibri" w:hAnsi="Calibri" w:cs="Times New Roman"/>
          <w:color w:val="000000"/>
        </w:rPr>
        <w:t>G</w:t>
      </w:r>
      <w:r w:rsidR="005070FC" w:rsidRPr="005070FC">
        <w:rPr>
          <w:rFonts w:ascii="Calibri" w:eastAsia="Calibri" w:hAnsi="Calibri" w:cs="Times New Roman"/>
          <w:color w:val="000000"/>
        </w:rPr>
        <w:t>C</w:t>
      </w:r>
      <w:r w:rsidRPr="00AC7F51">
        <w:rPr>
          <w:rFonts w:ascii="Calibri" w:eastAsia="Calibri" w:hAnsi="Calibri" w:cs="Times New Roman"/>
          <w:color w:val="000000"/>
          <w:lang w:val="bg-BG"/>
        </w:rPr>
        <w:t xml:space="preserve"> и </w:t>
      </w:r>
      <w:r w:rsidRPr="00AC7F51">
        <w:rPr>
          <w:rFonts w:ascii="Calibri" w:eastAsia="Calibri" w:hAnsi="Calibri" w:cs="Times New Roman"/>
          <w:color w:val="000000"/>
        </w:rPr>
        <w:t>HPLC</w:t>
      </w:r>
      <w:r w:rsidRPr="00AC7F51">
        <w:rPr>
          <w:rFonts w:ascii="Calibri" w:eastAsia="Calibri" w:hAnsi="Calibri" w:cs="Times New Roman"/>
          <w:color w:val="000000"/>
          <w:lang w:val="bg-BG"/>
        </w:rPr>
        <w:t xml:space="preserve">. </w:t>
      </w:r>
    </w:p>
    <w:p w:rsidR="00AC7F51" w:rsidRPr="00AC7F51" w:rsidRDefault="00AC7F51" w:rsidP="00AC7F51">
      <w:pPr>
        <w:spacing w:after="0" w:line="276" w:lineRule="auto"/>
        <w:ind w:firstLine="720"/>
        <w:jc w:val="both"/>
        <w:rPr>
          <w:rFonts w:ascii="Calibri" w:eastAsia="Calibri" w:hAnsi="Calibri" w:cs="Times New Roman"/>
          <w:color w:val="000000"/>
          <w:lang w:val="bg-BG"/>
        </w:rPr>
      </w:pPr>
      <w:r w:rsidRPr="00AC7F51">
        <w:rPr>
          <w:rFonts w:ascii="Calibri" w:eastAsia="Calibri" w:hAnsi="Calibri" w:cs="Times New Roman"/>
          <w:color w:val="000000"/>
          <w:lang w:val="bg-BG"/>
        </w:rPr>
        <w:t xml:space="preserve">Практическите занятия включват </w:t>
      </w:r>
      <w:proofErr w:type="spellStart"/>
      <w:r w:rsidRPr="00AC7F51">
        <w:rPr>
          <w:rFonts w:ascii="Calibri" w:eastAsia="Calibri" w:hAnsi="Calibri" w:cs="Times New Roman"/>
          <w:color w:val="000000"/>
          <w:lang w:val="bg-BG"/>
        </w:rPr>
        <w:t>симулационни</w:t>
      </w:r>
      <w:proofErr w:type="spellEnd"/>
      <w:r w:rsidRPr="00AC7F51">
        <w:rPr>
          <w:rFonts w:ascii="Calibri" w:eastAsia="Calibri" w:hAnsi="Calibri" w:cs="Times New Roman"/>
          <w:color w:val="000000"/>
          <w:lang w:val="bg-BG"/>
        </w:rPr>
        <w:t xml:space="preserve"> задачи</w:t>
      </w:r>
      <w:r w:rsidR="003A57DC">
        <w:rPr>
          <w:rFonts w:ascii="Calibri" w:eastAsia="Calibri" w:hAnsi="Calibri" w:cs="Times New Roman"/>
          <w:color w:val="000000"/>
        </w:rPr>
        <w:t>,</w:t>
      </w:r>
      <w:r w:rsidRPr="00AC7F51">
        <w:rPr>
          <w:rFonts w:ascii="Calibri" w:eastAsia="Calibri" w:hAnsi="Calibri" w:cs="Times New Roman"/>
          <w:color w:val="000000"/>
          <w:lang w:val="bg-BG"/>
        </w:rPr>
        <w:t xml:space="preserve"> при които студентите работят индивидуално и експериментална групова задача, която студентите разработват в група от до 4-ма обучаеми. Занятията се провеждат в блокове по 5 часа и по 10 часа.</w:t>
      </w:r>
    </w:p>
    <w:p w:rsidR="00AC7F51" w:rsidRPr="00AC7F51" w:rsidRDefault="00AC7F51" w:rsidP="00AC7F51">
      <w:pPr>
        <w:spacing w:after="120" w:line="276" w:lineRule="auto"/>
        <w:rPr>
          <w:rFonts w:ascii="Calibri" w:eastAsia="Calibri" w:hAnsi="Calibri" w:cs="Times New Roman"/>
          <w:b/>
          <w:bCs/>
          <w:i/>
          <w:iCs/>
          <w:color w:val="000000"/>
          <w:sz w:val="24"/>
          <w:szCs w:val="24"/>
          <w:lang w:val="bg-BG"/>
        </w:rPr>
      </w:pPr>
      <w:r w:rsidRPr="00AC7F51">
        <w:rPr>
          <w:rFonts w:ascii="Calibri" w:eastAsia="Calibri" w:hAnsi="Calibri" w:cs="Times New Roman"/>
          <w:b/>
          <w:bCs/>
          <w:i/>
          <w:iCs/>
          <w:color w:val="000000"/>
          <w:sz w:val="24"/>
          <w:szCs w:val="24"/>
          <w:lang w:val="bg-BG"/>
        </w:rPr>
        <w:t>Тематично съдържание на учебната дисциплина</w:t>
      </w:r>
    </w:p>
    <w:p w:rsidR="00AC7F51" w:rsidRPr="00AC7F51" w:rsidRDefault="00AC7F51" w:rsidP="00AC7F51">
      <w:pPr>
        <w:pBdr>
          <w:top w:val="threeDEngrave" w:sz="12" w:space="1" w:color="auto"/>
          <w:left w:val="single" w:sz="4" w:space="0" w:color="auto"/>
          <w:bottom w:val="threeDEngrave" w:sz="12" w:space="1" w:color="auto"/>
          <w:right w:val="threeDEngrave" w:sz="12" w:space="4" w:color="auto"/>
          <w:between w:val="single" w:sz="4" w:space="1" w:color="auto"/>
        </w:pBdr>
        <w:shd w:val="clear" w:color="auto" w:fill="F2F2F2"/>
        <w:autoSpaceDE w:val="0"/>
        <w:autoSpaceDN w:val="0"/>
        <w:adjustRightInd w:val="0"/>
        <w:spacing w:after="0" w:line="276" w:lineRule="auto"/>
        <w:rPr>
          <w:rFonts w:ascii="Arial" w:eastAsia="Calibri" w:hAnsi="Arial" w:cs="Arial"/>
          <w:b/>
          <w:bCs/>
          <w:sz w:val="24"/>
          <w:szCs w:val="24"/>
          <w:lang w:val="bg-BG"/>
          <w14:shadow w14:blurRad="50800" w14:dist="38100" w14:dir="2700000" w14:sx="100000" w14:sy="100000" w14:kx="0" w14:ky="0" w14:algn="tl">
            <w14:srgbClr w14:val="000000">
              <w14:alpha w14:val="60000"/>
            </w14:srgbClr>
          </w14:shadow>
        </w:rPr>
      </w:pPr>
      <w:r w:rsidRPr="00AC7F51">
        <w:rPr>
          <w:rFonts w:ascii="Arial" w:eastAsia="Calibri" w:hAnsi="Arial" w:cs="Arial"/>
          <w:b/>
          <w:bCs/>
          <w:sz w:val="24"/>
          <w:szCs w:val="24"/>
          <w:lang w:val="bg-BG"/>
          <w14:shadow w14:blurRad="50800" w14:dist="38100" w14:dir="2700000" w14:sx="100000" w14:sy="100000" w14:kx="0" w14:ky="0" w14:algn="tl">
            <w14:srgbClr w14:val="000000">
              <w14:alpha w14:val="60000"/>
            </w14:srgbClr>
          </w14:shadow>
        </w:rPr>
        <w:t>А/ Лекции</w:t>
      </w:r>
    </w:p>
    <w:tbl>
      <w:tblPr>
        <w:tblW w:w="0" w:type="auto"/>
        <w:tblInd w:w="-176" w:type="dxa"/>
        <w:tblLayout w:type="fixed"/>
        <w:tblLook w:val="00A0" w:firstRow="1" w:lastRow="0" w:firstColumn="1" w:lastColumn="0" w:noHBand="0" w:noVBand="0"/>
      </w:tblPr>
      <w:tblGrid>
        <w:gridCol w:w="8931"/>
        <w:gridCol w:w="821"/>
      </w:tblGrid>
      <w:tr w:rsidR="00AC7F51" w:rsidRPr="00AC7F51" w:rsidTr="00E57D34">
        <w:trPr>
          <w:trHeight w:val="339"/>
        </w:trPr>
        <w:tc>
          <w:tcPr>
            <w:tcW w:w="8931" w:type="dxa"/>
            <w:vAlign w:val="center"/>
          </w:tcPr>
          <w:p w:rsidR="00AC7F51" w:rsidRPr="00AC7F51" w:rsidRDefault="00AC7F51" w:rsidP="00AC7F51">
            <w:pPr>
              <w:spacing w:after="0" w:line="240" w:lineRule="auto"/>
              <w:jc w:val="center"/>
              <w:rPr>
                <w:rFonts w:ascii="Calibri" w:eastAsia="Calibri" w:hAnsi="Calibri" w:cs="Times New Roman"/>
                <w:color w:val="000000"/>
                <w:lang w:val="bg-BG"/>
              </w:rPr>
            </w:pPr>
            <w:r w:rsidRPr="00AC7F51">
              <w:rPr>
                <w:rFonts w:ascii="Calibri" w:eastAsia="Calibri" w:hAnsi="Calibri" w:cs="Times New Roman"/>
                <w:color w:val="000000"/>
                <w:lang w:val="bg-BG"/>
              </w:rPr>
              <w:t>Тема</w:t>
            </w:r>
          </w:p>
        </w:tc>
        <w:tc>
          <w:tcPr>
            <w:tcW w:w="821" w:type="dxa"/>
            <w:vAlign w:val="center"/>
          </w:tcPr>
          <w:p w:rsidR="00AC7F51" w:rsidRPr="00AC7F51" w:rsidRDefault="00AC7F51" w:rsidP="00AC7F51">
            <w:pPr>
              <w:spacing w:after="0" w:line="240" w:lineRule="auto"/>
              <w:jc w:val="center"/>
              <w:rPr>
                <w:rFonts w:ascii="Calibri" w:eastAsia="Calibri" w:hAnsi="Calibri" w:cs="Times New Roman"/>
                <w:color w:val="000000"/>
                <w:sz w:val="20"/>
                <w:lang w:val="bg-BG"/>
              </w:rPr>
            </w:pPr>
            <w:r w:rsidRPr="00AC7F51">
              <w:rPr>
                <w:rFonts w:ascii="Calibri" w:eastAsia="Calibri" w:hAnsi="Calibri" w:cs="Times New Roman"/>
                <w:color w:val="000000"/>
                <w:sz w:val="20"/>
                <w:lang w:val="bg-BG"/>
              </w:rPr>
              <w:t>часове</w:t>
            </w:r>
          </w:p>
        </w:tc>
      </w:tr>
      <w:tr w:rsidR="00AC7F51" w:rsidRPr="00AC7F51" w:rsidTr="00E57D34">
        <w:trPr>
          <w:trHeight w:val="1017"/>
        </w:trPr>
        <w:tc>
          <w:tcPr>
            <w:tcW w:w="8931" w:type="dxa"/>
            <w:vAlign w:val="center"/>
          </w:tcPr>
          <w:p w:rsidR="00AC7F51" w:rsidRPr="00AC7F51" w:rsidRDefault="00AC7F51" w:rsidP="00AC7F51">
            <w:pPr>
              <w:spacing w:after="0" w:line="240" w:lineRule="auto"/>
              <w:rPr>
                <w:rFonts w:ascii="Calibri" w:eastAsia="Calibri" w:hAnsi="Calibri" w:cs="Times New Roman"/>
                <w:color w:val="000000"/>
                <w:lang w:val="bg-BG"/>
              </w:rPr>
            </w:pPr>
            <w:r w:rsidRPr="00AC7F51">
              <w:rPr>
                <w:rFonts w:ascii="Calibri" w:eastAsia="Calibri" w:hAnsi="Calibri" w:cs="Times New Roman"/>
                <w:b/>
                <w:bCs/>
                <w:color w:val="000000"/>
                <w:u w:val="single"/>
                <w:lang w:val="bg-BG"/>
              </w:rPr>
              <w:t xml:space="preserve">І. </w:t>
            </w:r>
            <w:r w:rsidRPr="00AC7F51">
              <w:rPr>
                <w:rFonts w:ascii="Calibri" w:eastAsia="Calibri" w:hAnsi="Calibri" w:cs="Times New Roman"/>
                <w:b/>
                <w:color w:val="000000"/>
                <w:u w:val="single"/>
                <w:lang w:val="bg-BG"/>
              </w:rPr>
              <w:t>Основни теоретични постановки при оптимизиране на хроматографски анализи</w:t>
            </w:r>
            <w:r w:rsidRPr="00AC7F51">
              <w:rPr>
                <w:rFonts w:ascii="Calibri" w:eastAsia="Calibri" w:hAnsi="Calibri" w:cs="Times New Roman"/>
                <w:color w:val="000000"/>
                <w:lang w:val="bg-BG"/>
              </w:rPr>
              <w:t xml:space="preserve">– Оптимизация на разделителна способност, използване на параметрите на уравнението на Ван </w:t>
            </w:r>
            <w:proofErr w:type="spellStart"/>
            <w:r w:rsidRPr="00AC7F51">
              <w:rPr>
                <w:rFonts w:ascii="Calibri" w:eastAsia="Calibri" w:hAnsi="Calibri" w:cs="Times New Roman"/>
                <w:color w:val="000000"/>
                <w:lang w:val="bg-BG"/>
              </w:rPr>
              <w:t>Демптер</w:t>
            </w:r>
            <w:proofErr w:type="spellEnd"/>
            <w:r w:rsidRPr="00AC7F51">
              <w:rPr>
                <w:rFonts w:ascii="Calibri" w:eastAsia="Calibri" w:hAnsi="Calibri" w:cs="Times New Roman"/>
                <w:color w:val="000000"/>
                <w:lang w:val="bg-BG"/>
              </w:rPr>
              <w:t xml:space="preserve"> за повишаване на ефективността на хроматографското разделяне.   </w:t>
            </w:r>
          </w:p>
        </w:tc>
        <w:tc>
          <w:tcPr>
            <w:tcW w:w="821" w:type="dxa"/>
            <w:vAlign w:val="center"/>
          </w:tcPr>
          <w:p w:rsidR="00AC7F51" w:rsidRPr="00AC7F51" w:rsidRDefault="00AC7F51" w:rsidP="00AC7F51">
            <w:pPr>
              <w:spacing w:after="200" w:line="276" w:lineRule="auto"/>
              <w:jc w:val="center"/>
              <w:rPr>
                <w:rFonts w:ascii="Calibri" w:eastAsia="Calibri" w:hAnsi="Calibri" w:cs="Times New Roman CYR"/>
                <w:lang w:val="bg-BG"/>
              </w:rPr>
            </w:pPr>
            <w:r w:rsidRPr="00AC7F51">
              <w:rPr>
                <w:rFonts w:ascii="Calibri" w:eastAsia="Calibri" w:hAnsi="Calibri" w:cs="Times New Roman CYR"/>
                <w:lang w:val="bg-BG"/>
              </w:rPr>
              <w:t>5</w:t>
            </w:r>
          </w:p>
        </w:tc>
      </w:tr>
      <w:tr w:rsidR="00AC7F51" w:rsidRPr="00AC7F51" w:rsidTr="00E57D34">
        <w:trPr>
          <w:trHeight w:val="1747"/>
        </w:trPr>
        <w:tc>
          <w:tcPr>
            <w:tcW w:w="8931" w:type="dxa"/>
            <w:vAlign w:val="center"/>
          </w:tcPr>
          <w:p w:rsidR="00AC7F51" w:rsidRPr="00AC7F51" w:rsidRDefault="00AC7F51" w:rsidP="00AC7F51">
            <w:pPr>
              <w:spacing w:after="0" w:line="240" w:lineRule="auto"/>
              <w:rPr>
                <w:rFonts w:ascii="Calibri" w:eastAsia="Calibri" w:hAnsi="Calibri" w:cs="Times New Roman"/>
                <w:color w:val="000000"/>
                <w:lang w:val="bg-BG"/>
              </w:rPr>
            </w:pPr>
            <w:r w:rsidRPr="00AC7F51">
              <w:rPr>
                <w:rFonts w:ascii="Calibri" w:eastAsia="Calibri" w:hAnsi="Calibri" w:cs="Times New Roman"/>
                <w:b/>
                <w:color w:val="000000"/>
              </w:rPr>
              <w:t xml:space="preserve">II </w:t>
            </w:r>
            <w:proofErr w:type="spellStart"/>
            <w:r w:rsidRPr="00AC7F51">
              <w:rPr>
                <w:rFonts w:ascii="Calibri" w:eastAsia="Calibri" w:hAnsi="Calibri" w:cs="Times New Roman"/>
                <w:b/>
                <w:color w:val="000000"/>
                <w:lang w:val="bg-BG"/>
              </w:rPr>
              <w:t>Съвремени</w:t>
            </w:r>
            <w:proofErr w:type="spellEnd"/>
            <w:r w:rsidRPr="00AC7F51">
              <w:rPr>
                <w:rFonts w:ascii="Calibri" w:eastAsia="Calibri" w:hAnsi="Calibri" w:cs="Times New Roman"/>
                <w:b/>
                <w:color w:val="000000"/>
                <w:lang w:val="bg-BG"/>
              </w:rPr>
              <w:t xml:space="preserve"> инструментални решения за комбинирани хроматографски методи</w:t>
            </w:r>
            <w:r w:rsidRPr="00AC7F51">
              <w:rPr>
                <w:rFonts w:ascii="Calibri" w:eastAsia="Calibri" w:hAnsi="Calibri" w:cs="Times New Roman"/>
                <w:color w:val="000000"/>
                <w:lang w:val="bg-BG"/>
              </w:rPr>
              <w:t xml:space="preserve">. </w:t>
            </w:r>
            <w:proofErr w:type="spellStart"/>
            <w:r w:rsidRPr="00AC7F51">
              <w:rPr>
                <w:rFonts w:ascii="Calibri" w:eastAsia="Calibri" w:hAnsi="Calibri" w:cs="Times New Roman"/>
                <w:color w:val="000000"/>
                <w:lang w:val="bg-BG"/>
              </w:rPr>
              <w:t>Масселективни</w:t>
            </w:r>
            <w:proofErr w:type="spellEnd"/>
            <w:r w:rsidRPr="00AC7F51">
              <w:rPr>
                <w:rFonts w:ascii="Calibri" w:eastAsia="Calibri" w:hAnsi="Calibri" w:cs="Times New Roman"/>
                <w:color w:val="000000"/>
                <w:lang w:val="bg-BG"/>
              </w:rPr>
              <w:t xml:space="preserve"> анализатори – </w:t>
            </w:r>
            <w:proofErr w:type="spellStart"/>
            <w:r w:rsidRPr="00AC7F51">
              <w:rPr>
                <w:rFonts w:ascii="Calibri" w:eastAsia="Calibri" w:hAnsi="Calibri" w:cs="Times New Roman"/>
                <w:color w:val="000000"/>
                <w:lang w:val="bg-BG"/>
              </w:rPr>
              <w:t>квадруполен</w:t>
            </w:r>
            <w:proofErr w:type="spellEnd"/>
            <w:r w:rsidRPr="00AC7F51">
              <w:rPr>
                <w:rFonts w:ascii="Calibri" w:eastAsia="Calibri" w:hAnsi="Calibri" w:cs="Times New Roman"/>
                <w:color w:val="000000"/>
                <w:lang w:val="bg-BG"/>
              </w:rPr>
              <w:t xml:space="preserve">, време на прелитане, йон </w:t>
            </w:r>
            <w:proofErr w:type="spellStart"/>
            <w:r w:rsidRPr="00AC7F51">
              <w:rPr>
                <w:rFonts w:ascii="Calibri" w:eastAsia="Calibri" w:hAnsi="Calibri" w:cs="Times New Roman"/>
                <w:color w:val="000000"/>
                <w:lang w:val="bg-BG"/>
              </w:rPr>
              <w:t>уловителни</w:t>
            </w:r>
            <w:proofErr w:type="spellEnd"/>
            <w:r w:rsidRPr="00AC7F51">
              <w:rPr>
                <w:rFonts w:ascii="Calibri" w:eastAsia="Calibri" w:hAnsi="Calibri" w:cs="Times New Roman"/>
                <w:color w:val="000000"/>
                <w:lang w:val="bg-BG"/>
              </w:rPr>
              <w:t xml:space="preserve"> и </w:t>
            </w:r>
            <w:proofErr w:type="spellStart"/>
            <w:r w:rsidRPr="00AC7F51">
              <w:rPr>
                <w:rFonts w:ascii="Calibri" w:eastAsia="Calibri" w:hAnsi="Calibri" w:cs="Times New Roman"/>
                <w:color w:val="000000"/>
                <w:lang w:val="bg-BG"/>
              </w:rPr>
              <w:t>орбитрап</w:t>
            </w:r>
            <w:proofErr w:type="spellEnd"/>
            <w:r w:rsidRPr="00AC7F51">
              <w:rPr>
                <w:rFonts w:ascii="Calibri" w:eastAsia="Calibri" w:hAnsi="Calibri" w:cs="Times New Roman"/>
                <w:color w:val="000000"/>
                <w:lang w:val="bg-BG"/>
              </w:rPr>
              <w:t xml:space="preserve"> системи. </w:t>
            </w:r>
            <w:proofErr w:type="spellStart"/>
            <w:r w:rsidRPr="00AC7F51">
              <w:rPr>
                <w:rFonts w:ascii="Calibri" w:eastAsia="Calibri" w:hAnsi="Calibri" w:cs="Times New Roman"/>
                <w:color w:val="000000"/>
                <w:lang w:val="bg-BG"/>
              </w:rPr>
              <w:t>Тандемни</w:t>
            </w:r>
            <w:proofErr w:type="spellEnd"/>
            <w:r w:rsidRPr="00AC7F51">
              <w:rPr>
                <w:rFonts w:ascii="Calibri" w:eastAsia="Calibri" w:hAnsi="Calibri" w:cs="Times New Roman"/>
                <w:color w:val="000000"/>
                <w:lang w:val="bg-BG"/>
              </w:rPr>
              <w:t xml:space="preserve"> </w:t>
            </w:r>
            <w:proofErr w:type="spellStart"/>
            <w:r w:rsidRPr="00AC7F51">
              <w:rPr>
                <w:rFonts w:ascii="Calibri" w:eastAsia="Calibri" w:hAnsi="Calibri" w:cs="Times New Roman"/>
                <w:color w:val="000000"/>
                <w:lang w:val="bg-BG"/>
              </w:rPr>
              <w:t>масспеткрометри</w:t>
            </w:r>
            <w:proofErr w:type="spellEnd"/>
            <w:r w:rsidRPr="00AC7F51">
              <w:rPr>
                <w:rFonts w:ascii="Calibri" w:eastAsia="Calibri" w:hAnsi="Calibri" w:cs="Times New Roman"/>
                <w:color w:val="000000"/>
                <w:lang w:val="bg-BG"/>
              </w:rPr>
              <w:t xml:space="preserve"> -   </w:t>
            </w:r>
            <w:r w:rsidRPr="00AC7F51">
              <w:rPr>
                <w:rFonts w:ascii="Calibri" w:eastAsia="Calibri" w:hAnsi="Calibri" w:cs="Times New Roman"/>
                <w:color w:val="000000"/>
              </w:rPr>
              <w:t>QQQ</w:t>
            </w:r>
            <w:r w:rsidRPr="00AC7F51">
              <w:rPr>
                <w:rFonts w:ascii="Calibri" w:eastAsia="Calibri" w:hAnsi="Calibri" w:cs="Times New Roman"/>
                <w:color w:val="000000"/>
                <w:lang w:val="bg-BG"/>
              </w:rPr>
              <w:t xml:space="preserve">; </w:t>
            </w:r>
            <w:r w:rsidRPr="00AC7F51">
              <w:rPr>
                <w:rFonts w:ascii="Calibri" w:eastAsia="Calibri" w:hAnsi="Calibri" w:cs="Times New Roman"/>
                <w:color w:val="000000"/>
              </w:rPr>
              <w:t>Q-TOF</w:t>
            </w:r>
            <w:r w:rsidRPr="00AC7F51">
              <w:rPr>
                <w:rFonts w:ascii="Calibri" w:eastAsia="Calibri" w:hAnsi="Calibri" w:cs="Times New Roman"/>
                <w:color w:val="000000"/>
                <w:lang w:val="bg-BG"/>
              </w:rPr>
              <w:t xml:space="preserve">; </w:t>
            </w:r>
            <w:proofErr w:type="spellStart"/>
            <w:r w:rsidRPr="00AC7F51">
              <w:rPr>
                <w:rFonts w:ascii="Calibri" w:eastAsia="Calibri" w:hAnsi="Calibri" w:cs="Times New Roman"/>
                <w:color w:val="000000"/>
              </w:rPr>
              <w:t>QExactive</w:t>
            </w:r>
            <w:proofErr w:type="spellEnd"/>
            <w:r w:rsidRPr="00AC7F51">
              <w:rPr>
                <w:rFonts w:ascii="Calibri" w:eastAsia="Calibri" w:hAnsi="Calibri" w:cs="Times New Roman"/>
                <w:color w:val="000000"/>
              </w:rPr>
              <w:t xml:space="preserve"> </w:t>
            </w:r>
            <w:r w:rsidRPr="00AC7F51">
              <w:rPr>
                <w:rFonts w:ascii="Calibri" w:eastAsia="Calibri" w:hAnsi="Calibri" w:cs="Times New Roman"/>
                <w:color w:val="000000"/>
                <w:lang w:val="bg-BG"/>
              </w:rPr>
              <w:t xml:space="preserve">системи на различни производители на пазара. </w:t>
            </w:r>
          </w:p>
          <w:p w:rsidR="00AC7F51" w:rsidRPr="00AC7F51" w:rsidRDefault="00AC7F51" w:rsidP="00AC7F51">
            <w:pPr>
              <w:spacing w:after="0" w:line="240" w:lineRule="auto"/>
              <w:rPr>
                <w:rFonts w:ascii="Calibri" w:eastAsia="Calibri" w:hAnsi="Calibri" w:cs="Times New Roman"/>
                <w:color w:val="000000"/>
                <w:lang w:val="bg-BG"/>
              </w:rPr>
            </w:pPr>
            <w:r w:rsidRPr="00AC7F51">
              <w:rPr>
                <w:rFonts w:ascii="Calibri" w:eastAsia="Calibri" w:hAnsi="Calibri" w:cs="Times New Roman"/>
                <w:color w:val="000000"/>
                <w:lang w:val="bg-BG"/>
              </w:rPr>
              <w:t xml:space="preserve">Представяне на най-новите инструменти на пазара. Гост лектори от водещи фирми производители. </w:t>
            </w:r>
          </w:p>
        </w:tc>
        <w:tc>
          <w:tcPr>
            <w:tcW w:w="821" w:type="dxa"/>
            <w:vAlign w:val="center"/>
          </w:tcPr>
          <w:p w:rsidR="00AC7F51" w:rsidRPr="00AC7F51" w:rsidRDefault="00AC7F51" w:rsidP="00AC7F51">
            <w:pPr>
              <w:spacing w:after="200" w:line="276" w:lineRule="auto"/>
              <w:jc w:val="center"/>
              <w:rPr>
                <w:rFonts w:ascii="Calibri" w:eastAsia="Calibri" w:hAnsi="Calibri" w:cs="Times New Roman CYR"/>
                <w:lang w:val="bg-BG"/>
              </w:rPr>
            </w:pPr>
            <w:r w:rsidRPr="00AC7F51">
              <w:rPr>
                <w:rFonts w:ascii="Calibri" w:eastAsia="Calibri" w:hAnsi="Calibri" w:cs="Times New Roman CYR"/>
                <w:lang w:val="bg-BG"/>
              </w:rPr>
              <w:t>5</w:t>
            </w:r>
          </w:p>
          <w:p w:rsidR="00AC7F51" w:rsidRPr="00AC7F51" w:rsidRDefault="00AC7F51" w:rsidP="00AC7F51">
            <w:pPr>
              <w:spacing w:after="200" w:line="276" w:lineRule="auto"/>
              <w:jc w:val="center"/>
              <w:rPr>
                <w:rFonts w:ascii="Calibri" w:eastAsia="Calibri" w:hAnsi="Calibri" w:cs="Times New Roman CYR"/>
              </w:rPr>
            </w:pPr>
            <w:r w:rsidRPr="00AC7F51">
              <w:rPr>
                <w:rFonts w:ascii="Calibri" w:eastAsia="Calibri" w:hAnsi="Calibri" w:cs="Times New Roman CYR"/>
              </w:rPr>
              <w:t xml:space="preserve">+ </w:t>
            </w:r>
          </w:p>
          <w:p w:rsidR="00AC7F51" w:rsidRPr="00AC7F51" w:rsidRDefault="00AC7F51" w:rsidP="00AC7F51">
            <w:pPr>
              <w:spacing w:after="200" w:line="276" w:lineRule="auto"/>
              <w:jc w:val="center"/>
              <w:rPr>
                <w:rFonts w:ascii="Calibri" w:eastAsia="Calibri" w:hAnsi="Calibri" w:cs="Times New Roman CYR"/>
              </w:rPr>
            </w:pPr>
            <w:r w:rsidRPr="00AC7F51">
              <w:rPr>
                <w:rFonts w:ascii="Calibri" w:eastAsia="Calibri" w:hAnsi="Calibri" w:cs="Times New Roman CYR"/>
              </w:rPr>
              <w:t>5</w:t>
            </w:r>
          </w:p>
        </w:tc>
      </w:tr>
      <w:tr w:rsidR="00AC7F51" w:rsidRPr="00AC7F51" w:rsidTr="00E57D34">
        <w:trPr>
          <w:trHeight w:val="727"/>
        </w:trPr>
        <w:tc>
          <w:tcPr>
            <w:tcW w:w="8931" w:type="dxa"/>
            <w:vAlign w:val="center"/>
          </w:tcPr>
          <w:p w:rsidR="00AC7F51" w:rsidRPr="00AC7F51" w:rsidRDefault="00AC7F51" w:rsidP="00AC7F51">
            <w:pPr>
              <w:spacing w:after="0" w:line="240" w:lineRule="auto"/>
              <w:rPr>
                <w:rFonts w:ascii="Calibri" w:eastAsia="Calibri" w:hAnsi="Calibri" w:cs="Times New Roman"/>
                <w:b/>
                <w:color w:val="000000"/>
                <w:u w:val="single"/>
                <w:lang w:val="bg-BG"/>
              </w:rPr>
            </w:pPr>
            <w:r w:rsidRPr="00AC7F51">
              <w:rPr>
                <w:rFonts w:ascii="Calibri" w:eastAsia="Calibri" w:hAnsi="Calibri" w:cs="Times New Roman"/>
                <w:b/>
                <w:color w:val="000000"/>
                <w:u w:val="single"/>
                <w:lang w:val="en-GB"/>
              </w:rPr>
              <w:t>III</w:t>
            </w:r>
            <w:r w:rsidRPr="00AC7F51">
              <w:rPr>
                <w:rFonts w:ascii="Calibri" w:eastAsia="Calibri" w:hAnsi="Calibri" w:cs="Times New Roman"/>
                <w:b/>
                <w:color w:val="000000"/>
                <w:u w:val="single"/>
                <w:lang w:val="bg-BG"/>
              </w:rPr>
              <w:t xml:space="preserve">. </w:t>
            </w:r>
            <w:r w:rsidRPr="00AC7F51">
              <w:rPr>
                <w:rFonts w:ascii="Calibri" w:eastAsia="Calibri" w:hAnsi="Calibri" w:cs="Times New Roman"/>
                <w:b/>
                <w:color w:val="000000"/>
                <w:u w:val="single"/>
              </w:rPr>
              <w:t xml:space="preserve">Data mining </w:t>
            </w:r>
            <w:r w:rsidRPr="00AC7F51">
              <w:rPr>
                <w:rFonts w:ascii="Calibri" w:eastAsia="Calibri" w:hAnsi="Calibri" w:cs="Times New Roman"/>
                <w:b/>
                <w:color w:val="000000"/>
                <w:u w:val="single"/>
                <w:lang w:val="bg-BG"/>
              </w:rPr>
              <w:t xml:space="preserve">– извличане на качествена и </w:t>
            </w:r>
            <w:proofErr w:type="spellStart"/>
            <w:r w:rsidRPr="00AC7F51">
              <w:rPr>
                <w:rFonts w:ascii="Calibri" w:eastAsia="Calibri" w:hAnsi="Calibri" w:cs="Times New Roman"/>
                <w:b/>
                <w:color w:val="000000"/>
                <w:u w:val="single"/>
                <w:lang w:val="bg-BG"/>
              </w:rPr>
              <w:t>количественна</w:t>
            </w:r>
            <w:proofErr w:type="spellEnd"/>
            <w:r w:rsidRPr="00AC7F51">
              <w:rPr>
                <w:rFonts w:ascii="Calibri" w:eastAsia="Calibri" w:hAnsi="Calibri" w:cs="Times New Roman"/>
                <w:b/>
                <w:color w:val="000000"/>
                <w:u w:val="single"/>
                <w:lang w:val="bg-BG"/>
              </w:rPr>
              <w:t xml:space="preserve"> информация от </w:t>
            </w:r>
            <w:proofErr w:type="spellStart"/>
            <w:r w:rsidRPr="00AC7F51">
              <w:rPr>
                <w:rFonts w:ascii="Calibri" w:eastAsia="Calibri" w:hAnsi="Calibri" w:cs="Times New Roman"/>
                <w:b/>
                <w:color w:val="000000"/>
                <w:u w:val="single"/>
                <w:lang w:val="bg-BG"/>
              </w:rPr>
              <w:t>хро</w:t>
            </w:r>
            <w:r w:rsidR="00F65D3E">
              <w:rPr>
                <w:rFonts w:ascii="Calibri" w:eastAsia="Calibri" w:hAnsi="Calibri" w:cs="Times New Roman"/>
                <w:b/>
                <w:color w:val="000000"/>
                <w:u w:val="single"/>
                <w:lang w:val="bg-BG"/>
              </w:rPr>
              <w:t>матограми</w:t>
            </w:r>
            <w:proofErr w:type="spellEnd"/>
            <w:r w:rsidR="00F65D3E">
              <w:rPr>
                <w:rFonts w:ascii="Calibri" w:eastAsia="Calibri" w:hAnsi="Calibri" w:cs="Times New Roman"/>
                <w:b/>
                <w:color w:val="000000"/>
                <w:u w:val="single"/>
                <w:lang w:val="bg-BG"/>
              </w:rPr>
              <w:t xml:space="preserve"> с </w:t>
            </w:r>
            <w:proofErr w:type="spellStart"/>
            <w:r w:rsidR="00F65D3E">
              <w:rPr>
                <w:rFonts w:ascii="Calibri" w:eastAsia="Calibri" w:hAnsi="Calibri" w:cs="Times New Roman"/>
                <w:b/>
                <w:color w:val="000000"/>
                <w:u w:val="single"/>
                <w:lang w:val="bg-BG"/>
              </w:rPr>
              <w:t>масспектрални</w:t>
            </w:r>
            <w:proofErr w:type="spellEnd"/>
            <w:r w:rsidR="00F65D3E">
              <w:rPr>
                <w:rFonts w:ascii="Calibri" w:eastAsia="Calibri" w:hAnsi="Calibri" w:cs="Times New Roman"/>
                <w:b/>
                <w:color w:val="000000"/>
                <w:u w:val="single"/>
                <w:lang w:val="bg-BG"/>
              </w:rPr>
              <w:t xml:space="preserve"> данни </w:t>
            </w:r>
            <w:r w:rsidRPr="00AC7F51">
              <w:rPr>
                <w:rFonts w:ascii="Calibri" w:eastAsia="Calibri" w:hAnsi="Calibri" w:cs="Times New Roman"/>
                <w:color w:val="000000"/>
                <w:lang w:val="bg-BG"/>
              </w:rPr>
              <w:t xml:space="preserve">– </w:t>
            </w:r>
            <w:r w:rsidRPr="00AC7F51">
              <w:rPr>
                <w:rFonts w:ascii="Calibri" w:eastAsia="Calibri" w:hAnsi="Calibri" w:cs="Times New Roman"/>
                <w:color w:val="000000"/>
              </w:rPr>
              <w:t>SIM</w:t>
            </w:r>
            <w:r w:rsidRPr="00AC7F51">
              <w:rPr>
                <w:rFonts w:ascii="Calibri" w:eastAsia="Calibri" w:hAnsi="Calibri" w:cs="Times New Roman"/>
                <w:color w:val="000000"/>
                <w:lang w:val="bg-BG"/>
              </w:rPr>
              <w:t xml:space="preserve"> и </w:t>
            </w:r>
            <w:r w:rsidRPr="00AC7F51">
              <w:rPr>
                <w:rFonts w:ascii="Calibri" w:eastAsia="Calibri" w:hAnsi="Calibri" w:cs="Times New Roman"/>
                <w:color w:val="000000"/>
              </w:rPr>
              <w:t>SRM</w:t>
            </w:r>
            <w:r w:rsidRPr="00AC7F51">
              <w:rPr>
                <w:rFonts w:ascii="Calibri" w:eastAsia="Calibri" w:hAnsi="Calibri" w:cs="Times New Roman"/>
                <w:color w:val="000000"/>
                <w:lang w:val="bg-BG"/>
              </w:rPr>
              <w:t xml:space="preserve"> режими на регистрация на йоните сигнали, </w:t>
            </w:r>
            <w:proofErr w:type="spellStart"/>
            <w:r w:rsidRPr="00AC7F51">
              <w:rPr>
                <w:rFonts w:ascii="Calibri" w:eastAsia="Calibri" w:hAnsi="Calibri" w:cs="Times New Roman"/>
                <w:color w:val="000000"/>
                <w:lang w:val="bg-BG"/>
              </w:rPr>
              <w:t>Мултиплексинг</w:t>
            </w:r>
            <w:proofErr w:type="spellEnd"/>
            <w:r w:rsidRPr="00AC7F51">
              <w:rPr>
                <w:rFonts w:ascii="Calibri" w:eastAsia="Calibri" w:hAnsi="Calibri" w:cs="Times New Roman"/>
                <w:color w:val="000000"/>
                <w:lang w:val="bg-BG"/>
              </w:rPr>
              <w:t xml:space="preserve"> подходи при </w:t>
            </w:r>
            <w:proofErr w:type="spellStart"/>
            <w:r w:rsidRPr="00AC7F51">
              <w:rPr>
                <w:rFonts w:ascii="Calibri" w:eastAsia="Calibri" w:hAnsi="Calibri" w:cs="Times New Roman"/>
                <w:color w:val="000000"/>
                <w:lang w:val="bg-BG"/>
              </w:rPr>
              <w:t>тандемни</w:t>
            </w:r>
            <w:proofErr w:type="spellEnd"/>
            <w:r w:rsidRPr="00AC7F51">
              <w:rPr>
                <w:rFonts w:ascii="Calibri" w:eastAsia="Calibri" w:hAnsi="Calibri" w:cs="Times New Roman"/>
                <w:color w:val="000000"/>
                <w:lang w:val="bg-BG"/>
              </w:rPr>
              <w:t xml:space="preserve"> </w:t>
            </w:r>
            <w:proofErr w:type="spellStart"/>
            <w:r w:rsidRPr="00AC7F51">
              <w:rPr>
                <w:rFonts w:ascii="Calibri" w:eastAsia="Calibri" w:hAnsi="Calibri" w:cs="Times New Roman"/>
                <w:color w:val="000000"/>
                <w:lang w:val="bg-BG"/>
              </w:rPr>
              <w:t>масспектрометри</w:t>
            </w:r>
            <w:proofErr w:type="spellEnd"/>
            <w:r w:rsidRPr="00AC7F51">
              <w:rPr>
                <w:rFonts w:ascii="Calibri" w:eastAsia="Calibri" w:hAnsi="Calibri" w:cs="Times New Roman"/>
                <w:color w:val="000000"/>
                <w:lang w:val="bg-BG"/>
              </w:rPr>
              <w:t>.</w:t>
            </w:r>
          </w:p>
        </w:tc>
        <w:tc>
          <w:tcPr>
            <w:tcW w:w="821" w:type="dxa"/>
            <w:vAlign w:val="center"/>
          </w:tcPr>
          <w:p w:rsidR="00AC7F51" w:rsidRPr="00AC7F51" w:rsidRDefault="00AC7F51" w:rsidP="00AC7F51">
            <w:pPr>
              <w:spacing w:after="200" w:line="276" w:lineRule="auto"/>
              <w:jc w:val="center"/>
              <w:rPr>
                <w:rFonts w:ascii="Calibri" w:eastAsia="Calibri" w:hAnsi="Calibri" w:cs="Times New Roman CYR"/>
                <w:lang w:val="bg-BG"/>
              </w:rPr>
            </w:pPr>
            <w:r w:rsidRPr="00AC7F51">
              <w:rPr>
                <w:rFonts w:ascii="Calibri" w:eastAsia="Calibri" w:hAnsi="Calibri" w:cs="Times New Roman CYR"/>
                <w:lang w:val="bg-BG"/>
              </w:rPr>
              <w:t>5</w:t>
            </w:r>
          </w:p>
        </w:tc>
      </w:tr>
      <w:tr w:rsidR="00AC7F51" w:rsidRPr="00AC7F51" w:rsidTr="00E57D34">
        <w:trPr>
          <w:trHeight w:val="351"/>
        </w:trPr>
        <w:tc>
          <w:tcPr>
            <w:tcW w:w="8931" w:type="dxa"/>
            <w:vAlign w:val="center"/>
          </w:tcPr>
          <w:p w:rsidR="00AC7F51" w:rsidRPr="00AC7F51" w:rsidRDefault="00AC7F51" w:rsidP="00AC7F51">
            <w:pPr>
              <w:spacing w:after="0" w:line="240" w:lineRule="auto"/>
              <w:jc w:val="right"/>
              <w:rPr>
                <w:rFonts w:ascii="Calibri" w:eastAsia="Calibri" w:hAnsi="Calibri" w:cs="Times New Roman"/>
                <w:b/>
                <w:color w:val="000000"/>
                <w:szCs w:val="20"/>
                <w:lang w:val="bg-BG"/>
              </w:rPr>
            </w:pPr>
            <w:r w:rsidRPr="00AC7F51">
              <w:rPr>
                <w:rFonts w:ascii="Calibri" w:eastAsia="Calibri" w:hAnsi="Calibri" w:cs="Times New Roman"/>
                <w:b/>
                <w:color w:val="000000"/>
                <w:szCs w:val="20"/>
                <w:lang w:val="bg-BG"/>
              </w:rPr>
              <w:t>Общ брой часове</w:t>
            </w:r>
          </w:p>
        </w:tc>
        <w:tc>
          <w:tcPr>
            <w:tcW w:w="821" w:type="dxa"/>
            <w:vAlign w:val="center"/>
          </w:tcPr>
          <w:p w:rsidR="00AC7F51" w:rsidRPr="00AC7F51" w:rsidRDefault="00AC7F51" w:rsidP="00AC7F51">
            <w:pPr>
              <w:spacing w:after="0" w:line="240" w:lineRule="auto"/>
              <w:jc w:val="center"/>
              <w:rPr>
                <w:rFonts w:ascii="Calibri" w:eastAsia="Calibri" w:hAnsi="Calibri" w:cs="Times New Roman"/>
                <w:b/>
                <w:color w:val="000000"/>
                <w:lang w:val="bg-BG"/>
              </w:rPr>
            </w:pPr>
            <w:r w:rsidRPr="00AC7F51">
              <w:rPr>
                <w:rFonts w:ascii="Calibri" w:eastAsia="Calibri" w:hAnsi="Calibri" w:cs="Times New Roman"/>
                <w:b/>
                <w:color w:val="000000"/>
                <w:lang w:val="en-GB"/>
              </w:rPr>
              <w:t>2</w:t>
            </w:r>
            <w:r w:rsidRPr="00AC7F51">
              <w:rPr>
                <w:rFonts w:ascii="Calibri" w:eastAsia="Calibri" w:hAnsi="Calibri" w:cs="Times New Roman"/>
                <w:b/>
                <w:color w:val="000000"/>
                <w:lang w:val="bg-BG"/>
              </w:rPr>
              <w:t>0</w:t>
            </w:r>
          </w:p>
        </w:tc>
      </w:tr>
    </w:tbl>
    <w:p w:rsidR="00AC7F51" w:rsidRPr="00AC7F51" w:rsidRDefault="00AC7F51" w:rsidP="00AC7F51">
      <w:pPr>
        <w:spacing w:after="0" w:line="240" w:lineRule="auto"/>
        <w:rPr>
          <w:rFonts w:ascii="Calibri" w:eastAsia="Calibri" w:hAnsi="Calibri" w:cs="Times New Roman"/>
          <w:bCs/>
          <w:color w:val="000000"/>
          <w:lang w:val="bg-BG"/>
        </w:rPr>
      </w:pPr>
    </w:p>
    <w:p w:rsidR="00AC7F51" w:rsidRPr="00AC7F51" w:rsidRDefault="00AC7F51" w:rsidP="00AC7F51">
      <w:pPr>
        <w:pBdr>
          <w:top w:val="threeDEngrave" w:sz="12" w:space="1" w:color="auto"/>
          <w:left w:val="single" w:sz="4" w:space="0" w:color="auto"/>
          <w:bottom w:val="threeDEngrave" w:sz="12" w:space="1" w:color="auto"/>
          <w:right w:val="threeDEngrave" w:sz="12" w:space="4" w:color="auto"/>
          <w:between w:val="single" w:sz="4" w:space="1" w:color="auto"/>
        </w:pBdr>
        <w:shd w:val="clear" w:color="auto" w:fill="F2F2F2"/>
        <w:autoSpaceDE w:val="0"/>
        <w:autoSpaceDN w:val="0"/>
        <w:adjustRightInd w:val="0"/>
        <w:spacing w:after="0" w:line="276" w:lineRule="auto"/>
        <w:rPr>
          <w:rFonts w:ascii="Arial" w:eastAsia="Calibri" w:hAnsi="Arial" w:cs="Arial"/>
          <w:b/>
          <w:bCs/>
          <w:sz w:val="24"/>
          <w:szCs w:val="24"/>
          <w:lang w:val="bg-BG"/>
          <w14:shadow w14:blurRad="50800" w14:dist="38100" w14:dir="2700000" w14:sx="100000" w14:sy="100000" w14:kx="0" w14:ky="0" w14:algn="tl">
            <w14:srgbClr w14:val="000000">
              <w14:alpha w14:val="60000"/>
            </w14:srgbClr>
          </w14:shadow>
        </w:rPr>
      </w:pPr>
      <w:r w:rsidRPr="00AC7F51">
        <w:rPr>
          <w:rFonts w:ascii="Arial" w:eastAsia="Calibri" w:hAnsi="Arial" w:cs="Arial"/>
          <w:b/>
          <w:bCs/>
          <w:sz w:val="24"/>
          <w:szCs w:val="24"/>
          <w:lang w:val="bg-BG"/>
          <w14:shadow w14:blurRad="50800" w14:dist="38100" w14:dir="2700000" w14:sx="100000" w14:sy="100000" w14:kx="0" w14:ky="0" w14:algn="tl">
            <w14:srgbClr w14:val="000000">
              <w14:alpha w14:val="60000"/>
            </w14:srgbClr>
          </w14:shadow>
        </w:rPr>
        <w:t>Б/ Упражнения</w:t>
      </w:r>
    </w:p>
    <w:p w:rsidR="00AC7F51" w:rsidRPr="00AC7F51" w:rsidRDefault="00AC7F51" w:rsidP="00AC7F51">
      <w:pPr>
        <w:spacing w:after="0" w:line="240" w:lineRule="auto"/>
        <w:rPr>
          <w:rFonts w:ascii="Calibri" w:eastAsia="Calibri" w:hAnsi="Calibri" w:cs="Times New Roman"/>
          <w:bCs/>
          <w:color w:val="000000"/>
          <w:lang w:val="bg-BG"/>
        </w:rPr>
      </w:pPr>
    </w:p>
    <w:tbl>
      <w:tblPr>
        <w:tblW w:w="0" w:type="auto"/>
        <w:tblInd w:w="-176" w:type="dxa"/>
        <w:tblLayout w:type="fixed"/>
        <w:tblLook w:val="00A0" w:firstRow="1" w:lastRow="0" w:firstColumn="1" w:lastColumn="0" w:noHBand="0" w:noVBand="0"/>
      </w:tblPr>
      <w:tblGrid>
        <w:gridCol w:w="8931"/>
        <w:gridCol w:w="821"/>
      </w:tblGrid>
      <w:tr w:rsidR="00AC7F51" w:rsidRPr="00AC7F51" w:rsidTr="00E57D34">
        <w:trPr>
          <w:trHeight w:val="982"/>
        </w:trPr>
        <w:tc>
          <w:tcPr>
            <w:tcW w:w="8931" w:type="dxa"/>
          </w:tcPr>
          <w:p w:rsidR="00AC7F51" w:rsidRPr="00AC7F51" w:rsidRDefault="00AC7F51" w:rsidP="00AC7F51">
            <w:pPr>
              <w:tabs>
                <w:tab w:val="left" w:pos="7920"/>
              </w:tabs>
              <w:spacing w:after="0" w:line="276" w:lineRule="auto"/>
              <w:jc w:val="both"/>
              <w:rPr>
                <w:rFonts w:ascii="Calibri" w:eastAsia="Calibri" w:hAnsi="Calibri" w:cs="Times New Roman"/>
                <w:b/>
                <w:bCs/>
                <w:lang w:val="bg-BG"/>
              </w:rPr>
            </w:pPr>
            <w:r w:rsidRPr="00AC7F51">
              <w:rPr>
                <w:rFonts w:ascii="Calibri" w:eastAsia="Calibri" w:hAnsi="Calibri" w:cs="Times New Roman"/>
                <w:lang w:val="bg-BG"/>
              </w:rPr>
              <w:t xml:space="preserve"> </w:t>
            </w:r>
            <w:r w:rsidRPr="00AC7F51">
              <w:rPr>
                <w:rFonts w:ascii="Calibri" w:eastAsia="Calibri" w:hAnsi="Calibri" w:cs="Times New Roman"/>
                <w:b/>
                <w:bCs/>
                <w:lang w:val="bg-BG"/>
              </w:rPr>
              <w:t>I. Занятие</w:t>
            </w:r>
          </w:p>
          <w:p w:rsidR="00AC7F51" w:rsidRPr="00AC7F51" w:rsidRDefault="00AC7F51" w:rsidP="00AC7F51">
            <w:pPr>
              <w:numPr>
                <w:ilvl w:val="0"/>
                <w:numId w:val="9"/>
              </w:numPr>
              <w:spacing w:after="0" w:line="276" w:lineRule="auto"/>
              <w:rPr>
                <w:rFonts w:ascii="Calibri" w:eastAsia="Calibri" w:hAnsi="Calibri" w:cs="Times New Roman"/>
                <w:b/>
                <w:bCs/>
                <w:lang w:val="bg-BG"/>
              </w:rPr>
            </w:pPr>
            <w:r w:rsidRPr="00AC7F51">
              <w:rPr>
                <w:rFonts w:ascii="Calibri" w:eastAsia="Calibri" w:hAnsi="Calibri" w:cs="Times New Roman"/>
                <w:lang w:val="bg-BG"/>
              </w:rPr>
              <w:t xml:space="preserve">Самостоятелна работа оптимизация на хроматографско определяне на 5 компонента чрез </w:t>
            </w:r>
            <w:r w:rsidRPr="00AC7F51">
              <w:rPr>
                <w:rFonts w:ascii="Calibri" w:eastAsia="Calibri" w:hAnsi="Calibri" w:cs="Times New Roman"/>
              </w:rPr>
              <w:t xml:space="preserve">HPLC – </w:t>
            </w:r>
            <w:proofErr w:type="spellStart"/>
            <w:r w:rsidRPr="00AC7F51">
              <w:rPr>
                <w:rFonts w:ascii="Calibri" w:eastAsia="Calibri" w:hAnsi="Calibri" w:cs="Times New Roman"/>
                <w:lang w:val="bg-BG"/>
              </w:rPr>
              <w:t>симулационен</w:t>
            </w:r>
            <w:proofErr w:type="spellEnd"/>
            <w:r w:rsidRPr="00AC7F51">
              <w:rPr>
                <w:rFonts w:ascii="Calibri" w:eastAsia="Calibri" w:hAnsi="Calibri" w:cs="Times New Roman"/>
                <w:lang w:val="bg-BG"/>
              </w:rPr>
              <w:t xml:space="preserve"> софтуер - </w:t>
            </w:r>
            <w:hyperlink r:id="rId9" w:history="1">
              <w:r w:rsidRPr="00AC7F51">
                <w:rPr>
                  <w:rFonts w:ascii="Calibri" w:eastAsia="Calibri" w:hAnsi="Calibri" w:cs="Times New Roman"/>
                  <w:color w:val="0000FF"/>
                  <w:u w:val="single"/>
                  <w:lang w:val="bg-BG"/>
                </w:rPr>
                <w:t>http://www.hplcsimulator.org/simulator.php</w:t>
              </w:r>
            </w:hyperlink>
            <w:r w:rsidRPr="00AC7F51">
              <w:rPr>
                <w:rFonts w:ascii="Calibri" w:eastAsia="Calibri" w:hAnsi="Calibri" w:cs="Times New Roman"/>
                <w:lang w:val="bg-BG"/>
              </w:rPr>
              <w:t xml:space="preserve"> и </w:t>
            </w:r>
            <w:r w:rsidRPr="00AC7F51">
              <w:rPr>
                <w:rFonts w:ascii="Calibri" w:eastAsia="Calibri" w:hAnsi="Calibri" w:cs="Times New Roman"/>
              </w:rPr>
              <w:t xml:space="preserve">Android application HPLC simulator </w:t>
            </w:r>
          </w:p>
        </w:tc>
        <w:tc>
          <w:tcPr>
            <w:tcW w:w="821" w:type="dxa"/>
            <w:vAlign w:val="center"/>
          </w:tcPr>
          <w:p w:rsidR="00AC7F51" w:rsidRPr="00AC7F51" w:rsidRDefault="00AC7F51" w:rsidP="00AC7F51">
            <w:pPr>
              <w:spacing w:after="0" w:line="240" w:lineRule="auto"/>
              <w:jc w:val="center"/>
              <w:rPr>
                <w:rFonts w:ascii="Calibri" w:eastAsia="Calibri" w:hAnsi="Calibri" w:cs="Times New Roman"/>
                <w:color w:val="000000"/>
                <w:lang w:val="bg-BG"/>
              </w:rPr>
            </w:pPr>
            <w:r w:rsidRPr="00AC7F51">
              <w:rPr>
                <w:rFonts w:ascii="Calibri" w:eastAsia="Calibri" w:hAnsi="Calibri" w:cs="Times New Roman"/>
                <w:color w:val="000000"/>
                <w:lang w:val="bg-BG"/>
              </w:rPr>
              <w:t>5</w:t>
            </w:r>
          </w:p>
        </w:tc>
      </w:tr>
      <w:tr w:rsidR="00AC7F51" w:rsidRPr="00AC7F51" w:rsidTr="00E57D34">
        <w:trPr>
          <w:trHeight w:val="641"/>
        </w:trPr>
        <w:tc>
          <w:tcPr>
            <w:tcW w:w="8931" w:type="dxa"/>
          </w:tcPr>
          <w:p w:rsidR="00AC7F51" w:rsidRPr="00AC7F51" w:rsidRDefault="00AC7F51" w:rsidP="00AC7F51">
            <w:pPr>
              <w:tabs>
                <w:tab w:val="left" w:pos="7920"/>
              </w:tabs>
              <w:spacing w:after="0" w:line="276" w:lineRule="auto"/>
              <w:jc w:val="both"/>
              <w:rPr>
                <w:rFonts w:ascii="Calibri" w:eastAsia="Calibri" w:hAnsi="Calibri" w:cs="Times New Roman"/>
                <w:lang w:val="bg-BG"/>
              </w:rPr>
            </w:pPr>
            <w:r w:rsidRPr="00AC7F51">
              <w:rPr>
                <w:rFonts w:ascii="Calibri" w:eastAsia="Calibri" w:hAnsi="Calibri" w:cs="Times New Roman"/>
                <w:b/>
                <w:bCs/>
                <w:i/>
                <w:iCs/>
                <w:lang w:val="bg-BG"/>
              </w:rPr>
              <w:t>II</w:t>
            </w:r>
            <w:r w:rsidRPr="00AC7F51">
              <w:rPr>
                <w:rFonts w:ascii="Calibri" w:eastAsia="Calibri" w:hAnsi="Calibri" w:cs="Times New Roman"/>
                <w:b/>
                <w:bCs/>
                <w:lang w:val="bg-BG"/>
              </w:rPr>
              <w:t>. Занятие</w:t>
            </w:r>
            <w:r w:rsidRPr="00AC7F51">
              <w:rPr>
                <w:rFonts w:ascii="Calibri" w:eastAsia="Calibri" w:hAnsi="Calibri" w:cs="Times New Roman"/>
                <w:lang w:val="bg-BG"/>
              </w:rPr>
              <w:t xml:space="preserve">  </w:t>
            </w:r>
          </w:p>
          <w:p w:rsidR="00AC7F51" w:rsidRPr="00AC7F51" w:rsidRDefault="00AC7F51" w:rsidP="00AC7F51">
            <w:pPr>
              <w:numPr>
                <w:ilvl w:val="0"/>
                <w:numId w:val="9"/>
              </w:numPr>
              <w:spacing w:after="0" w:line="276" w:lineRule="auto"/>
              <w:rPr>
                <w:rFonts w:ascii="Calibri" w:eastAsia="Calibri" w:hAnsi="Calibri" w:cs="Times New Roman"/>
                <w:b/>
                <w:bCs/>
                <w:lang w:val="bg-BG"/>
              </w:rPr>
            </w:pPr>
            <w:r w:rsidRPr="00AC7F51">
              <w:rPr>
                <w:rFonts w:ascii="Calibri" w:eastAsia="Calibri" w:hAnsi="Calibri" w:cs="Times New Roman"/>
                <w:lang w:val="bg-BG"/>
              </w:rPr>
              <w:t xml:space="preserve">Работа с бази данни за </w:t>
            </w:r>
            <w:proofErr w:type="spellStart"/>
            <w:r w:rsidRPr="00AC7F51">
              <w:rPr>
                <w:rFonts w:ascii="Calibri" w:eastAsia="Calibri" w:hAnsi="Calibri" w:cs="Times New Roman"/>
                <w:lang w:val="bg-BG"/>
              </w:rPr>
              <w:t>масспектри</w:t>
            </w:r>
            <w:proofErr w:type="spellEnd"/>
            <w:r w:rsidRPr="00AC7F51">
              <w:rPr>
                <w:rFonts w:ascii="Calibri" w:eastAsia="Calibri" w:hAnsi="Calibri" w:cs="Times New Roman"/>
                <w:lang w:val="bg-BG"/>
              </w:rPr>
              <w:t xml:space="preserve"> на </w:t>
            </w:r>
            <w:r w:rsidRPr="00AC7F51">
              <w:rPr>
                <w:rFonts w:ascii="Calibri" w:eastAsia="Calibri" w:hAnsi="Calibri" w:cs="Times New Roman"/>
              </w:rPr>
              <w:t xml:space="preserve">NISTMS/MSSEARCH free demo version. </w:t>
            </w:r>
            <w:r w:rsidRPr="00AC7F51">
              <w:rPr>
                <w:rFonts w:ascii="Calibri" w:eastAsia="Calibri" w:hAnsi="Calibri" w:cs="Times New Roman"/>
                <w:lang w:val="bg-BG"/>
              </w:rPr>
              <w:t xml:space="preserve">и работа с </w:t>
            </w:r>
            <w:r w:rsidRPr="00AC7F51">
              <w:rPr>
                <w:rFonts w:ascii="Calibri" w:eastAsia="Calibri" w:hAnsi="Calibri" w:cs="Times New Roman"/>
              </w:rPr>
              <w:t xml:space="preserve">LC-MS fundamentals </w:t>
            </w:r>
            <w:r w:rsidRPr="00AC7F51">
              <w:rPr>
                <w:rFonts w:ascii="Calibri" w:eastAsia="Calibri" w:hAnsi="Calibri" w:cs="Times New Roman"/>
                <w:lang w:val="bg-BG"/>
              </w:rPr>
              <w:t xml:space="preserve">на </w:t>
            </w:r>
            <w:r w:rsidRPr="00AC7F51">
              <w:rPr>
                <w:rFonts w:ascii="Calibri" w:eastAsia="Calibri" w:hAnsi="Calibri" w:cs="Times New Roman"/>
              </w:rPr>
              <w:t xml:space="preserve">Agilent  </w:t>
            </w:r>
          </w:p>
        </w:tc>
        <w:tc>
          <w:tcPr>
            <w:tcW w:w="821" w:type="dxa"/>
            <w:vAlign w:val="center"/>
          </w:tcPr>
          <w:p w:rsidR="00AC7F51" w:rsidRPr="00AC7F51" w:rsidRDefault="00AC7F51" w:rsidP="00AC7F51">
            <w:pPr>
              <w:spacing w:after="0" w:line="240" w:lineRule="auto"/>
              <w:jc w:val="center"/>
              <w:rPr>
                <w:rFonts w:ascii="Calibri" w:eastAsia="Calibri" w:hAnsi="Calibri" w:cs="Times New Roman"/>
                <w:color w:val="000000"/>
                <w:lang w:val="bg-BG"/>
              </w:rPr>
            </w:pPr>
            <w:r w:rsidRPr="00AC7F51">
              <w:rPr>
                <w:rFonts w:ascii="Calibri" w:eastAsia="Calibri" w:hAnsi="Calibri" w:cs="Times New Roman"/>
                <w:color w:val="000000"/>
                <w:lang w:val="bg-BG"/>
              </w:rPr>
              <w:t>5</w:t>
            </w:r>
          </w:p>
        </w:tc>
      </w:tr>
      <w:tr w:rsidR="00AC7F51" w:rsidRPr="00AC7F51" w:rsidTr="00E57D34">
        <w:trPr>
          <w:trHeight w:val="453"/>
        </w:trPr>
        <w:tc>
          <w:tcPr>
            <w:tcW w:w="8931" w:type="dxa"/>
          </w:tcPr>
          <w:p w:rsidR="00AC7F51" w:rsidRPr="00AC7F51" w:rsidRDefault="00AC7F51" w:rsidP="00AC7F51">
            <w:pPr>
              <w:tabs>
                <w:tab w:val="left" w:pos="7920"/>
              </w:tabs>
              <w:spacing w:after="0" w:line="276" w:lineRule="auto"/>
              <w:jc w:val="both"/>
              <w:rPr>
                <w:rFonts w:ascii="Calibri" w:eastAsia="Calibri" w:hAnsi="Calibri" w:cs="Times New Roman"/>
                <w:lang w:val="bg-BG"/>
              </w:rPr>
            </w:pPr>
            <w:r w:rsidRPr="00AC7F51">
              <w:rPr>
                <w:rFonts w:ascii="Calibri" w:eastAsia="Calibri" w:hAnsi="Calibri" w:cs="Times New Roman"/>
                <w:b/>
                <w:bCs/>
              </w:rPr>
              <w:t>III</w:t>
            </w:r>
            <w:r w:rsidRPr="00AC7F51">
              <w:rPr>
                <w:rFonts w:ascii="Calibri" w:eastAsia="Calibri" w:hAnsi="Calibri" w:cs="Times New Roman"/>
                <w:b/>
                <w:bCs/>
                <w:lang w:val="bg-BG"/>
              </w:rPr>
              <w:t xml:space="preserve">. Занятие </w:t>
            </w:r>
          </w:p>
          <w:p w:rsidR="00AC7F51" w:rsidRPr="00AC7F51" w:rsidRDefault="00AC7F51" w:rsidP="00AC7F51">
            <w:pPr>
              <w:numPr>
                <w:ilvl w:val="0"/>
                <w:numId w:val="9"/>
              </w:numPr>
              <w:spacing w:after="0" w:line="276" w:lineRule="auto"/>
              <w:jc w:val="both"/>
              <w:rPr>
                <w:rFonts w:ascii="Calibri" w:eastAsia="Calibri" w:hAnsi="Calibri" w:cs="Times New Roman"/>
                <w:lang w:val="bg-BG"/>
              </w:rPr>
            </w:pPr>
            <w:r w:rsidRPr="00AC7F51">
              <w:rPr>
                <w:rFonts w:ascii="Calibri" w:eastAsia="Calibri" w:hAnsi="Calibri" w:cs="Times New Roman"/>
                <w:lang w:val="bg-BG"/>
              </w:rPr>
              <w:t>Практическа задача - количествен анализ на</w:t>
            </w:r>
            <w:r w:rsidR="005070FC">
              <w:rPr>
                <w:rFonts w:ascii="Calibri" w:eastAsia="Calibri" w:hAnsi="Calibri" w:cs="Times New Roman"/>
              </w:rPr>
              <w:t xml:space="preserve"> e</w:t>
            </w:r>
            <w:proofErr w:type="spellStart"/>
            <w:r w:rsidR="005070FC">
              <w:rPr>
                <w:rFonts w:ascii="Calibri" w:eastAsia="Calibri" w:hAnsi="Calibri" w:cs="Times New Roman"/>
                <w:lang w:val="bg-BG"/>
              </w:rPr>
              <w:t>тилентиоурея</w:t>
            </w:r>
            <w:proofErr w:type="spellEnd"/>
            <w:r w:rsidRPr="00AC7F51">
              <w:rPr>
                <w:rFonts w:ascii="Calibri" w:eastAsia="Calibri" w:hAnsi="Calibri" w:cs="Times New Roman"/>
                <w:lang w:val="bg-BG"/>
              </w:rPr>
              <w:t xml:space="preserve"> </w:t>
            </w:r>
            <w:r w:rsidR="005070FC">
              <w:rPr>
                <w:rFonts w:ascii="Calibri" w:eastAsia="Calibri" w:hAnsi="Calibri" w:cs="Times New Roman"/>
                <w:lang w:val="bg-BG"/>
              </w:rPr>
              <w:t>(</w:t>
            </w:r>
            <w:r w:rsidRPr="005070FC">
              <w:rPr>
                <w:rFonts w:ascii="Calibri" w:eastAsia="Calibri" w:hAnsi="Calibri" w:cs="Times New Roman"/>
              </w:rPr>
              <w:t>ETU</w:t>
            </w:r>
            <w:r w:rsidR="005070FC">
              <w:rPr>
                <w:rFonts w:ascii="Calibri" w:eastAsia="Calibri" w:hAnsi="Calibri" w:cs="Times New Roman"/>
                <w:lang w:val="bg-BG"/>
              </w:rPr>
              <w:t>)</w:t>
            </w:r>
            <w:r w:rsidRPr="00AC7F51">
              <w:rPr>
                <w:rFonts w:ascii="Calibri" w:eastAsia="Calibri" w:hAnsi="Calibri" w:cs="Times New Roman"/>
              </w:rPr>
              <w:t xml:space="preserve"> </w:t>
            </w:r>
            <w:r w:rsidRPr="00AC7F51">
              <w:rPr>
                <w:rFonts w:ascii="Calibri" w:eastAsia="Calibri" w:hAnsi="Calibri" w:cs="Times New Roman"/>
                <w:lang w:val="bg-BG"/>
              </w:rPr>
              <w:t xml:space="preserve">в </w:t>
            </w:r>
            <w:proofErr w:type="spellStart"/>
            <w:r w:rsidRPr="00AC7F51">
              <w:rPr>
                <w:rFonts w:ascii="Calibri" w:eastAsia="Calibri" w:hAnsi="Calibri" w:cs="Times New Roman"/>
                <w:lang w:val="bg-BG"/>
              </w:rPr>
              <w:t>Манкозеб</w:t>
            </w:r>
            <w:proofErr w:type="spellEnd"/>
            <w:r w:rsidRPr="00AC7F51">
              <w:rPr>
                <w:rFonts w:ascii="Calibri" w:eastAsia="Calibri" w:hAnsi="Calibri" w:cs="Times New Roman"/>
                <w:lang w:val="bg-BG"/>
              </w:rPr>
              <w:t xml:space="preserve"> произведен от АГРИЯ АД, чрез </w:t>
            </w:r>
            <w:r w:rsidRPr="00AC7F51">
              <w:rPr>
                <w:rFonts w:ascii="Calibri" w:eastAsia="Calibri" w:hAnsi="Calibri" w:cs="Times New Roman"/>
              </w:rPr>
              <w:t xml:space="preserve">HPLC </w:t>
            </w:r>
            <w:r w:rsidRPr="00AC7F51">
              <w:rPr>
                <w:rFonts w:ascii="Calibri" w:eastAsia="Calibri" w:hAnsi="Calibri" w:cs="Times New Roman"/>
                <w:lang w:val="bg-BG"/>
              </w:rPr>
              <w:t xml:space="preserve">с </w:t>
            </w:r>
            <w:r w:rsidRPr="00AC7F51">
              <w:rPr>
                <w:rFonts w:ascii="Calibri" w:eastAsia="Calibri" w:hAnsi="Calibri" w:cs="Times New Roman"/>
              </w:rPr>
              <w:t>UV/VS DAD</w:t>
            </w:r>
            <w:r w:rsidRPr="00AC7F51">
              <w:rPr>
                <w:rFonts w:ascii="Calibri" w:eastAsia="Calibri" w:hAnsi="Calibri" w:cs="Times New Roman"/>
                <w:lang w:val="bg-BG"/>
              </w:rPr>
              <w:t xml:space="preserve"> </w:t>
            </w:r>
          </w:p>
        </w:tc>
        <w:tc>
          <w:tcPr>
            <w:tcW w:w="821" w:type="dxa"/>
            <w:vAlign w:val="center"/>
          </w:tcPr>
          <w:p w:rsidR="00AC7F51" w:rsidRPr="00AC7F51" w:rsidRDefault="00AC7F51" w:rsidP="00AC7F51">
            <w:pPr>
              <w:spacing w:after="0" w:line="240" w:lineRule="auto"/>
              <w:jc w:val="center"/>
              <w:rPr>
                <w:rFonts w:ascii="Calibri" w:eastAsia="Calibri" w:hAnsi="Calibri" w:cs="Times New Roman"/>
                <w:color w:val="000000"/>
                <w:lang w:val="bg-BG"/>
              </w:rPr>
            </w:pPr>
            <w:r w:rsidRPr="00AC7F51">
              <w:rPr>
                <w:rFonts w:ascii="Calibri" w:eastAsia="Calibri" w:hAnsi="Calibri" w:cs="Times New Roman"/>
                <w:color w:val="000000"/>
                <w:lang w:val="bg-BG"/>
              </w:rPr>
              <w:t>10</w:t>
            </w:r>
          </w:p>
        </w:tc>
      </w:tr>
      <w:tr w:rsidR="00AC7F51" w:rsidRPr="00AC7F51" w:rsidTr="00E57D34">
        <w:trPr>
          <w:trHeight w:val="447"/>
        </w:trPr>
        <w:tc>
          <w:tcPr>
            <w:tcW w:w="8931" w:type="dxa"/>
            <w:vAlign w:val="center"/>
          </w:tcPr>
          <w:p w:rsidR="00AC7F51" w:rsidRPr="00AC7F51" w:rsidRDefault="00AC7F51" w:rsidP="00AC7F51">
            <w:pPr>
              <w:spacing w:after="0" w:line="240" w:lineRule="auto"/>
              <w:jc w:val="right"/>
              <w:rPr>
                <w:rFonts w:ascii="Calibri" w:eastAsia="Calibri" w:hAnsi="Calibri" w:cs="Times New Roman"/>
                <w:b/>
                <w:color w:val="000000"/>
                <w:lang w:val="bg-BG"/>
              </w:rPr>
            </w:pPr>
            <w:r w:rsidRPr="00AC7F51">
              <w:rPr>
                <w:rFonts w:ascii="Calibri" w:eastAsia="Calibri" w:hAnsi="Calibri" w:cs="Times New Roman"/>
                <w:b/>
                <w:color w:val="000000"/>
                <w:lang w:val="bg-BG"/>
              </w:rPr>
              <w:t>Общ брой часове</w:t>
            </w:r>
          </w:p>
        </w:tc>
        <w:tc>
          <w:tcPr>
            <w:tcW w:w="821" w:type="dxa"/>
            <w:vAlign w:val="center"/>
          </w:tcPr>
          <w:p w:rsidR="00AC7F51" w:rsidRPr="00AC7F51" w:rsidRDefault="00AC7F51" w:rsidP="00AC7F51">
            <w:pPr>
              <w:spacing w:after="0" w:line="240" w:lineRule="auto"/>
              <w:jc w:val="center"/>
              <w:rPr>
                <w:rFonts w:ascii="Calibri" w:eastAsia="Calibri" w:hAnsi="Calibri" w:cs="Times New Roman"/>
                <w:b/>
                <w:color w:val="000000"/>
                <w:lang w:val="bg-BG"/>
              </w:rPr>
            </w:pPr>
            <w:r w:rsidRPr="00AC7F51">
              <w:rPr>
                <w:rFonts w:ascii="Calibri" w:eastAsia="Calibri" w:hAnsi="Calibri" w:cs="Times New Roman"/>
                <w:b/>
                <w:color w:val="000000"/>
                <w:lang w:val="bg-BG"/>
              </w:rPr>
              <w:t>20</w:t>
            </w:r>
          </w:p>
        </w:tc>
      </w:tr>
    </w:tbl>
    <w:p w:rsidR="00AC7F51" w:rsidRPr="00AC7F51" w:rsidRDefault="00AC7F51" w:rsidP="00AC7F51">
      <w:pPr>
        <w:tabs>
          <w:tab w:val="left" w:pos="8755"/>
        </w:tabs>
        <w:spacing w:after="0" w:line="240" w:lineRule="auto"/>
        <w:rPr>
          <w:rFonts w:ascii="Calibri" w:eastAsia="Calibri" w:hAnsi="Calibri" w:cs="Times New Roman"/>
          <w:b/>
          <w:color w:val="000000"/>
          <w:sz w:val="20"/>
          <w:lang w:val="bg-BG"/>
        </w:rPr>
      </w:pPr>
    </w:p>
    <w:p w:rsidR="00AC7F51" w:rsidRPr="00AC7F51" w:rsidRDefault="00AC7F51" w:rsidP="00AC7F51">
      <w:pPr>
        <w:pBdr>
          <w:top w:val="threeDEngrave" w:sz="12" w:space="1" w:color="auto"/>
          <w:left w:val="single" w:sz="4" w:space="0" w:color="auto"/>
          <w:bottom w:val="threeDEngrave" w:sz="12" w:space="1" w:color="auto"/>
          <w:right w:val="threeDEngrave" w:sz="12" w:space="4" w:color="auto"/>
          <w:between w:val="single" w:sz="4" w:space="1" w:color="auto"/>
        </w:pBdr>
        <w:shd w:val="clear" w:color="auto" w:fill="F2F2F2"/>
        <w:autoSpaceDE w:val="0"/>
        <w:autoSpaceDN w:val="0"/>
        <w:adjustRightInd w:val="0"/>
        <w:spacing w:after="0" w:line="276" w:lineRule="auto"/>
        <w:rPr>
          <w:rFonts w:ascii="Arial" w:eastAsia="Calibri" w:hAnsi="Arial" w:cs="Arial"/>
          <w:b/>
          <w:bCs/>
          <w:sz w:val="24"/>
          <w:szCs w:val="24"/>
          <w:lang w:val="bg-BG"/>
          <w14:shadow w14:blurRad="50800" w14:dist="38100" w14:dir="2700000" w14:sx="100000" w14:sy="100000" w14:kx="0" w14:ky="0" w14:algn="tl">
            <w14:srgbClr w14:val="000000">
              <w14:alpha w14:val="60000"/>
            </w14:srgbClr>
          </w14:shadow>
        </w:rPr>
      </w:pPr>
      <w:r w:rsidRPr="00AC7F51">
        <w:rPr>
          <w:rFonts w:ascii="Arial" w:eastAsia="Calibri" w:hAnsi="Arial" w:cs="Arial"/>
          <w:b/>
          <w:bCs/>
          <w:sz w:val="24"/>
          <w:szCs w:val="24"/>
          <w:lang w:val="bg-BG"/>
          <w14:shadow w14:blurRad="50800" w14:dist="38100" w14:dir="2700000" w14:sx="100000" w14:sy="100000" w14:kx="0" w14:ky="0" w14:algn="tl">
            <w14:srgbClr w14:val="000000">
              <w14:alpha w14:val="60000"/>
            </w14:srgbClr>
          </w14:shadow>
        </w:rPr>
        <w:t>В/ Самостоятелна подготовка</w:t>
      </w:r>
    </w:p>
    <w:p w:rsidR="00AC7F51" w:rsidRPr="00AC7F51" w:rsidRDefault="00AC7F51" w:rsidP="00AC7F51">
      <w:pPr>
        <w:tabs>
          <w:tab w:val="left" w:pos="8755"/>
        </w:tabs>
        <w:spacing w:after="0" w:line="240" w:lineRule="auto"/>
        <w:rPr>
          <w:rFonts w:ascii="Calibri" w:eastAsia="Calibri" w:hAnsi="Calibri" w:cs="Times New Roman"/>
          <w:b/>
          <w:color w:val="000000"/>
          <w:lang w:val="bg-BG"/>
        </w:rPr>
      </w:pPr>
    </w:p>
    <w:p w:rsidR="00AC7F51" w:rsidRPr="00AC7F51" w:rsidRDefault="00AC7F51" w:rsidP="00AC7F51">
      <w:pPr>
        <w:spacing w:after="0" w:line="240" w:lineRule="auto"/>
        <w:rPr>
          <w:rFonts w:ascii="Calibri" w:eastAsia="Calibri" w:hAnsi="Calibri" w:cs="Times New Roman"/>
          <w:color w:val="000000"/>
          <w:lang w:val="bg-BG"/>
        </w:rPr>
      </w:pPr>
      <w:r w:rsidRPr="00AC7F51">
        <w:rPr>
          <w:rFonts w:ascii="Calibri" w:eastAsia="Times New Roman" w:hAnsi="Calibri" w:cs="Times New Roman"/>
          <w:color w:val="000000"/>
          <w:lang w:val="bg-BG"/>
        </w:rPr>
        <w:t xml:space="preserve">На студентите се предоставят учебни материали, обучителни програми и презентационни материали за самостоятелно разглеждане. Обучаемите се регистрират в платформата на </w:t>
      </w:r>
      <w:r w:rsidRPr="00AC7F51">
        <w:rPr>
          <w:rFonts w:ascii="Calibri" w:eastAsia="Times New Roman" w:hAnsi="Calibri" w:cs="Times New Roman"/>
          <w:color w:val="000000"/>
        </w:rPr>
        <w:t xml:space="preserve">SCIEX </w:t>
      </w:r>
      <w:proofErr w:type="spellStart"/>
      <w:r w:rsidRPr="00AC7F51">
        <w:rPr>
          <w:rFonts w:ascii="Calibri" w:eastAsia="Times New Roman" w:hAnsi="Calibri" w:cs="Times New Roman"/>
          <w:color w:val="000000"/>
        </w:rPr>
        <w:t>Univesrsity</w:t>
      </w:r>
      <w:proofErr w:type="spellEnd"/>
      <w:r w:rsidRPr="00AC7F51">
        <w:rPr>
          <w:rFonts w:ascii="Calibri" w:eastAsia="Times New Roman" w:hAnsi="Calibri" w:cs="Times New Roman"/>
          <w:color w:val="000000"/>
        </w:rPr>
        <w:t xml:space="preserve"> </w:t>
      </w:r>
      <w:r w:rsidRPr="00AC7F51">
        <w:rPr>
          <w:rFonts w:ascii="Calibri" w:eastAsia="Times New Roman" w:hAnsi="Calibri" w:cs="Times New Roman"/>
          <w:color w:val="000000"/>
          <w:lang w:val="bg-BG"/>
        </w:rPr>
        <w:t>и могат да ползват обучителните ресурси</w:t>
      </w:r>
      <w:r w:rsidR="00AC00DE">
        <w:rPr>
          <w:rFonts w:ascii="Calibri" w:eastAsia="Times New Roman" w:hAnsi="Calibri" w:cs="Times New Roman"/>
          <w:color w:val="000000"/>
          <w:lang w:val="bg-BG"/>
        </w:rPr>
        <w:t>,</w:t>
      </w:r>
      <w:r w:rsidRPr="00AC7F51">
        <w:rPr>
          <w:rFonts w:ascii="Calibri" w:eastAsia="Times New Roman" w:hAnsi="Calibri" w:cs="Times New Roman"/>
          <w:color w:val="000000"/>
          <w:lang w:val="bg-BG"/>
        </w:rPr>
        <w:t xml:space="preserve"> разработени и разрешени за свободен достъп от там.</w:t>
      </w:r>
    </w:p>
    <w:p w:rsidR="00AC7F51" w:rsidRPr="00AC7F51" w:rsidRDefault="00AC7F51" w:rsidP="00AC7F51">
      <w:pPr>
        <w:spacing w:after="0" w:line="240" w:lineRule="auto"/>
        <w:rPr>
          <w:rFonts w:ascii="Calibri" w:eastAsia="Calibri" w:hAnsi="Calibri" w:cs="Times New Roman"/>
          <w:b/>
          <w:bCs/>
          <w:color w:val="000000"/>
          <w:szCs w:val="24"/>
          <w:lang w:val="bg-BG"/>
        </w:rPr>
      </w:pPr>
    </w:p>
    <w:p w:rsidR="00AC7F51" w:rsidRPr="00AC7F51" w:rsidRDefault="00AC7F51" w:rsidP="00AC7F51">
      <w:pPr>
        <w:pBdr>
          <w:top w:val="threeDEngrave" w:sz="12" w:space="1" w:color="auto"/>
          <w:left w:val="single" w:sz="4" w:space="0" w:color="auto"/>
          <w:bottom w:val="threeDEngrave" w:sz="12" w:space="1" w:color="auto"/>
          <w:right w:val="threeDEngrave" w:sz="12" w:space="4" w:color="auto"/>
          <w:between w:val="single" w:sz="4" w:space="1" w:color="auto"/>
        </w:pBdr>
        <w:shd w:val="clear" w:color="auto" w:fill="F2F2F2"/>
        <w:autoSpaceDE w:val="0"/>
        <w:autoSpaceDN w:val="0"/>
        <w:adjustRightInd w:val="0"/>
        <w:spacing w:after="0" w:line="276" w:lineRule="auto"/>
        <w:rPr>
          <w:rFonts w:ascii="Arial" w:eastAsia="Calibri" w:hAnsi="Arial" w:cs="Arial"/>
          <w:b/>
          <w:bCs/>
          <w:sz w:val="24"/>
          <w:szCs w:val="24"/>
          <w:lang w:val="bg-BG"/>
          <w14:shadow w14:blurRad="50800" w14:dist="38100" w14:dir="2700000" w14:sx="100000" w14:sy="100000" w14:kx="0" w14:ky="0" w14:algn="tl">
            <w14:srgbClr w14:val="000000">
              <w14:alpha w14:val="60000"/>
            </w14:srgbClr>
          </w14:shadow>
        </w:rPr>
      </w:pPr>
      <w:r w:rsidRPr="00AC7F51">
        <w:rPr>
          <w:rFonts w:ascii="Arial" w:eastAsia="Calibri" w:hAnsi="Arial" w:cs="Arial"/>
          <w:b/>
          <w:bCs/>
          <w:sz w:val="24"/>
          <w:szCs w:val="24"/>
          <w:lang w:val="bg-BG"/>
          <w14:shadow w14:blurRad="50800" w14:dist="38100" w14:dir="2700000" w14:sx="100000" w14:sy="100000" w14:kx="0" w14:ky="0" w14:algn="tl">
            <w14:srgbClr w14:val="000000">
              <w14:alpha w14:val="60000"/>
            </w14:srgbClr>
          </w14:shadow>
        </w:rPr>
        <w:t>Техническо осигуряване на обучението</w:t>
      </w:r>
    </w:p>
    <w:p w:rsidR="00AC7F51" w:rsidRPr="00AC7F51" w:rsidRDefault="00AC7F51" w:rsidP="00AC7F51">
      <w:pPr>
        <w:numPr>
          <w:ilvl w:val="0"/>
          <w:numId w:val="1"/>
        </w:numPr>
        <w:spacing w:after="0" w:line="240" w:lineRule="auto"/>
        <w:contextualSpacing/>
        <w:rPr>
          <w:rFonts w:ascii="Calibri" w:eastAsia="Calibri" w:hAnsi="Calibri" w:cs="Times New Roman"/>
          <w:color w:val="000000"/>
          <w:lang w:val="bg-BG"/>
        </w:rPr>
      </w:pPr>
      <w:r w:rsidRPr="00AC7F51">
        <w:rPr>
          <w:rFonts w:ascii="Calibri" w:eastAsia="Calibri" w:hAnsi="Calibri" w:cs="Times New Roman"/>
          <w:color w:val="000000"/>
          <w:lang w:val="bg-BG"/>
        </w:rPr>
        <w:lastRenderedPageBreak/>
        <w:t>Компютри с интернет достъп от компютърните зали. (Студентите могат да ползват собствените си смартфони, като им се инсталират демо приложения)</w:t>
      </w:r>
    </w:p>
    <w:p w:rsidR="00AC7F51" w:rsidRPr="00AC7F51" w:rsidRDefault="00AC7F51" w:rsidP="00AC7F51">
      <w:pPr>
        <w:numPr>
          <w:ilvl w:val="0"/>
          <w:numId w:val="1"/>
        </w:numPr>
        <w:spacing w:after="0" w:line="240" w:lineRule="auto"/>
        <w:contextualSpacing/>
        <w:jc w:val="both"/>
        <w:rPr>
          <w:rFonts w:ascii="Calibri" w:eastAsia="Calibri" w:hAnsi="Calibri" w:cs="Times New Roman"/>
          <w:color w:val="000000"/>
          <w:lang w:val="bg-BG"/>
        </w:rPr>
      </w:pPr>
      <w:r w:rsidRPr="00AC7F51">
        <w:rPr>
          <w:rFonts w:ascii="Calibri" w:eastAsia="Calibri" w:hAnsi="Calibri" w:cs="Times New Roman"/>
          <w:color w:val="000000"/>
          <w:lang w:val="bg-BG"/>
        </w:rPr>
        <w:t xml:space="preserve">Лаборатории, снабдени с оборудване и реактиви за провеждане на хроматографски анализ, поточна система за дейонизирана вода; нагревателни уреди и водни бани; центрофуги; ултразвукова вана; чисти разтворители за хроматографски анализ </w:t>
      </w:r>
    </w:p>
    <w:p w:rsidR="00AC7F51" w:rsidRPr="005070FC" w:rsidRDefault="00AC7F51" w:rsidP="00AC7F51">
      <w:pPr>
        <w:numPr>
          <w:ilvl w:val="0"/>
          <w:numId w:val="6"/>
        </w:numPr>
        <w:spacing w:after="0" w:line="240" w:lineRule="auto"/>
        <w:contextualSpacing/>
        <w:rPr>
          <w:rFonts w:ascii="Calibri" w:eastAsia="Calibri" w:hAnsi="Calibri" w:cs="Times New Roman"/>
          <w:color w:val="000000"/>
          <w:lang w:val="bg-BG"/>
        </w:rPr>
      </w:pPr>
      <w:r w:rsidRPr="005070FC">
        <w:rPr>
          <w:rFonts w:ascii="Calibri" w:eastAsia="Calibri" w:hAnsi="Calibri" w:cs="Times New Roman"/>
          <w:color w:val="000000"/>
          <w:lang w:val="bg-BG"/>
        </w:rPr>
        <w:t>Тегловна лаборатория: 4 бр. аналитични везни (с точност до 10</w:t>
      </w:r>
      <w:r w:rsidRPr="005070FC">
        <w:rPr>
          <w:rFonts w:ascii="Calibri" w:eastAsia="Calibri" w:hAnsi="Calibri" w:cs="Times New Roman"/>
          <w:color w:val="000000"/>
          <w:vertAlign w:val="superscript"/>
          <w:lang w:val="bg-BG"/>
        </w:rPr>
        <w:t>-4</w:t>
      </w:r>
      <w:r w:rsidRPr="005070FC">
        <w:rPr>
          <w:rFonts w:ascii="Calibri" w:eastAsia="Calibri" w:hAnsi="Calibri" w:cs="Times New Roman"/>
          <w:color w:val="000000"/>
          <w:lang w:val="bg-BG"/>
        </w:rPr>
        <w:t>g) и 1 техн. везна.</w:t>
      </w:r>
    </w:p>
    <w:p w:rsidR="00AC7F51" w:rsidRPr="00AC7F51" w:rsidRDefault="00AC7F51" w:rsidP="00AC7F51">
      <w:pPr>
        <w:numPr>
          <w:ilvl w:val="0"/>
          <w:numId w:val="6"/>
        </w:numPr>
        <w:spacing w:after="0" w:line="240" w:lineRule="auto"/>
        <w:contextualSpacing/>
        <w:rPr>
          <w:rFonts w:ascii="Calibri" w:eastAsia="Calibri" w:hAnsi="Calibri" w:cs="Times New Roman"/>
          <w:color w:val="000000"/>
          <w:lang w:val="bg-BG"/>
        </w:rPr>
      </w:pPr>
      <w:r w:rsidRPr="00AC7F51">
        <w:rPr>
          <w:rFonts w:ascii="Calibri" w:eastAsia="Calibri" w:hAnsi="Calibri" w:cs="Times New Roman"/>
          <w:color w:val="000000"/>
          <w:lang w:val="bg-BG"/>
        </w:rPr>
        <w:t>Индивидуални комплекти лабораторна стъклария</w:t>
      </w:r>
    </w:p>
    <w:p w:rsidR="00AC7F51" w:rsidRPr="00AC7F51" w:rsidRDefault="00AC7F51" w:rsidP="00AC7F51">
      <w:pPr>
        <w:numPr>
          <w:ilvl w:val="0"/>
          <w:numId w:val="6"/>
        </w:numPr>
        <w:spacing w:after="0" w:line="240" w:lineRule="auto"/>
        <w:contextualSpacing/>
        <w:rPr>
          <w:rFonts w:ascii="Calibri" w:eastAsia="Calibri" w:hAnsi="Calibri" w:cs="Times New Roman"/>
          <w:color w:val="000000"/>
          <w:lang w:val="bg-BG"/>
        </w:rPr>
      </w:pPr>
      <w:r w:rsidRPr="00AC7F51">
        <w:rPr>
          <w:rFonts w:ascii="Calibri" w:eastAsia="Calibri" w:hAnsi="Calibri" w:cs="Times New Roman"/>
          <w:color w:val="000000"/>
          <w:lang w:val="bg-BG"/>
        </w:rPr>
        <w:t xml:space="preserve">Течен </w:t>
      </w:r>
      <w:proofErr w:type="spellStart"/>
      <w:r w:rsidRPr="00AC7F51">
        <w:rPr>
          <w:rFonts w:ascii="Calibri" w:eastAsia="Calibri" w:hAnsi="Calibri" w:cs="Times New Roman"/>
          <w:color w:val="000000"/>
          <w:lang w:val="bg-BG"/>
        </w:rPr>
        <w:t>хроматограф</w:t>
      </w:r>
      <w:proofErr w:type="spellEnd"/>
      <w:r w:rsidRPr="00AC7F51">
        <w:rPr>
          <w:rFonts w:ascii="Calibri" w:eastAsia="Calibri" w:hAnsi="Calibri" w:cs="Times New Roman"/>
          <w:color w:val="000000"/>
          <w:lang w:val="bg-BG"/>
        </w:rPr>
        <w:t xml:space="preserve"> </w:t>
      </w:r>
      <w:r w:rsidRPr="00AC7F51">
        <w:rPr>
          <w:rFonts w:ascii="Calibri" w:eastAsia="Calibri" w:hAnsi="Calibri" w:cs="Times New Roman"/>
          <w:color w:val="000000"/>
        </w:rPr>
        <w:t xml:space="preserve">HPLC </w:t>
      </w:r>
      <w:r w:rsidRPr="00AC7F51">
        <w:rPr>
          <w:rFonts w:ascii="Calibri" w:eastAsia="Calibri" w:hAnsi="Calibri" w:cs="Times New Roman"/>
          <w:color w:val="000000"/>
          <w:lang w:val="bg-BG"/>
        </w:rPr>
        <w:t>НР</w:t>
      </w:r>
      <w:r w:rsidRPr="00AC7F51">
        <w:rPr>
          <w:rFonts w:ascii="Calibri" w:eastAsia="Calibri" w:hAnsi="Calibri" w:cs="Times New Roman"/>
          <w:color w:val="000000"/>
        </w:rPr>
        <w:t>1090</w:t>
      </w:r>
      <w:r w:rsidRPr="00AC7F51">
        <w:rPr>
          <w:rFonts w:ascii="Calibri" w:eastAsia="Calibri" w:hAnsi="Calibri" w:cs="Times New Roman"/>
          <w:color w:val="000000"/>
          <w:lang w:val="bg-BG"/>
        </w:rPr>
        <w:t xml:space="preserve">, с </w:t>
      </w:r>
      <w:r w:rsidRPr="00AC7F51">
        <w:rPr>
          <w:rFonts w:ascii="Calibri" w:eastAsia="Calibri" w:hAnsi="Calibri" w:cs="Times New Roman"/>
          <w:color w:val="000000"/>
        </w:rPr>
        <w:t xml:space="preserve">DAD </w:t>
      </w:r>
      <w:r w:rsidRPr="00AC7F51">
        <w:rPr>
          <w:rFonts w:ascii="Calibri" w:eastAsia="Calibri" w:hAnsi="Calibri" w:cs="Times New Roman"/>
          <w:color w:val="000000"/>
          <w:lang w:val="bg-BG"/>
        </w:rPr>
        <w:t xml:space="preserve">детектор и </w:t>
      </w:r>
      <w:proofErr w:type="spellStart"/>
      <w:r w:rsidRPr="00AC7F51">
        <w:rPr>
          <w:rFonts w:ascii="Calibri" w:eastAsia="Calibri" w:hAnsi="Calibri" w:cs="Times New Roman"/>
          <w:color w:val="000000"/>
        </w:rPr>
        <w:t>Chemstation</w:t>
      </w:r>
      <w:proofErr w:type="spellEnd"/>
      <w:r w:rsidRPr="00AC7F51">
        <w:rPr>
          <w:rFonts w:ascii="Calibri" w:eastAsia="Calibri" w:hAnsi="Calibri" w:cs="Times New Roman"/>
          <w:color w:val="000000"/>
        </w:rPr>
        <w:t xml:space="preserve"> </w:t>
      </w:r>
      <w:r w:rsidRPr="00AC7F51">
        <w:rPr>
          <w:rFonts w:ascii="Calibri" w:eastAsia="Calibri" w:hAnsi="Calibri" w:cs="Times New Roman"/>
          <w:color w:val="000000"/>
          <w:lang w:val="bg-BG"/>
        </w:rPr>
        <w:t xml:space="preserve">софтуер. </w:t>
      </w:r>
      <w:r w:rsidRPr="00AC7F51">
        <w:rPr>
          <w:rFonts w:ascii="Calibri" w:eastAsia="Calibri" w:hAnsi="Calibri" w:cs="Times New Roman"/>
          <w:color w:val="000000"/>
        </w:rPr>
        <w:t xml:space="preserve"> </w:t>
      </w:r>
    </w:p>
    <w:p w:rsidR="00AC7F51" w:rsidRPr="00AC7F51" w:rsidRDefault="00AC7F51" w:rsidP="00AC7F51">
      <w:pPr>
        <w:spacing w:after="0" w:line="240" w:lineRule="auto"/>
        <w:ind w:left="720"/>
        <w:contextualSpacing/>
        <w:rPr>
          <w:rFonts w:ascii="Calibri" w:eastAsia="Calibri" w:hAnsi="Calibri" w:cs="Times New Roman"/>
          <w:color w:val="000000"/>
          <w:lang w:val="bg-BG"/>
        </w:rPr>
      </w:pPr>
    </w:p>
    <w:p w:rsidR="00AC7F51" w:rsidRPr="00AC7F51" w:rsidRDefault="00AC7F51" w:rsidP="00AC7F51">
      <w:pPr>
        <w:pBdr>
          <w:top w:val="threeDEngrave" w:sz="12" w:space="1" w:color="auto"/>
          <w:left w:val="single" w:sz="4" w:space="0" w:color="auto"/>
          <w:bottom w:val="threeDEngrave" w:sz="12" w:space="1" w:color="auto"/>
          <w:right w:val="threeDEngrave" w:sz="12" w:space="4" w:color="auto"/>
          <w:between w:val="single" w:sz="4" w:space="1" w:color="auto"/>
        </w:pBdr>
        <w:shd w:val="clear" w:color="auto" w:fill="F2F2F2"/>
        <w:autoSpaceDE w:val="0"/>
        <w:autoSpaceDN w:val="0"/>
        <w:adjustRightInd w:val="0"/>
        <w:spacing w:after="0" w:line="276" w:lineRule="auto"/>
        <w:rPr>
          <w:rFonts w:ascii="Arial" w:eastAsia="Calibri" w:hAnsi="Arial" w:cs="Arial"/>
          <w:b/>
          <w:bCs/>
          <w:sz w:val="24"/>
          <w:szCs w:val="24"/>
          <w:lang w:val="bg-BG"/>
          <w14:shadow w14:blurRad="50800" w14:dist="38100" w14:dir="2700000" w14:sx="100000" w14:sy="100000" w14:kx="0" w14:ky="0" w14:algn="tl">
            <w14:srgbClr w14:val="000000">
              <w14:alpha w14:val="60000"/>
            </w14:srgbClr>
          </w14:shadow>
        </w:rPr>
      </w:pPr>
      <w:r w:rsidRPr="00AC7F51">
        <w:rPr>
          <w:rFonts w:ascii="Arial" w:eastAsia="Calibri" w:hAnsi="Arial" w:cs="Arial"/>
          <w:b/>
          <w:bCs/>
          <w:sz w:val="24"/>
          <w:szCs w:val="24"/>
          <w:lang w:val="bg-BG"/>
          <w14:shadow w14:blurRad="50800" w14:dist="38100" w14:dir="2700000" w14:sx="100000" w14:sy="100000" w14:kx="0" w14:ky="0" w14:algn="tl">
            <w14:srgbClr w14:val="000000">
              <w14:alpha w14:val="60000"/>
            </w14:srgbClr>
          </w14:shadow>
        </w:rPr>
        <w:t>Библиография</w:t>
      </w:r>
    </w:p>
    <w:tbl>
      <w:tblPr>
        <w:tblW w:w="0" w:type="auto"/>
        <w:tblInd w:w="-34" w:type="dxa"/>
        <w:tblLayout w:type="fixed"/>
        <w:tblLook w:val="00A0" w:firstRow="1" w:lastRow="0" w:firstColumn="1" w:lastColumn="0" w:noHBand="0" w:noVBand="0"/>
      </w:tblPr>
      <w:tblGrid>
        <w:gridCol w:w="3340"/>
        <w:gridCol w:w="3748"/>
        <w:gridCol w:w="1701"/>
        <w:gridCol w:w="821"/>
      </w:tblGrid>
      <w:tr w:rsidR="00AC7F51" w:rsidRPr="00AC7F51" w:rsidTr="00E57D34">
        <w:trPr>
          <w:trHeight w:val="315"/>
        </w:trPr>
        <w:tc>
          <w:tcPr>
            <w:tcW w:w="3340" w:type="dxa"/>
            <w:noWrap/>
            <w:vAlign w:val="bottom"/>
          </w:tcPr>
          <w:p w:rsidR="00AC7F51" w:rsidRPr="00AC7F51" w:rsidRDefault="00AC7F51" w:rsidP="00AC7F51">
            <w:pPr>
              <w:spacing w:after="0" w:line="240" w:lineRule="auto"/>
              <w:rPr>
                <w:rFonts w:ascii="Calibri" w:eastAsia="Calibri" w:hAnsi="Calibri" w:cs="Times New Roman"/>
                <w:b/>
                <w:bCs/>
                <w:i/>
                <w:iCs/>
                <w:color w:val="000000"/>
                <w:sz w:val="24"/>
                <w:szCs w:val="24"/>
                <w:lang w:val="bg-BG"/>
              </w:rPr>
            </w:pPr>
            <w:r w:rsidRPr="00AC7F51">
              <w:rPr>
                <w:rFonts w:ascii="Calibri" w:eastAsia="Calibri" w:hAnsi="Calibri" w:cs="Times New Roman"/>
                <w:b/>
                <w:bCs/>
                <w:i/>
                <w:iCs/>
                <w:color w:val="000000"/>
                <w:sz w:val="24"/>
                <w:szCs w:val="24"/>
                <w:lang w:val="bg-BG"/>
              </w:rPr>
              <w:t>Автор</w:t>
            </w:r>
          </w:p>
        </w:tc>
        <w:tc>
          <w:tcPr>
            <w:tcW w:w="3748" w:type="dxa"/>
            <w:noWrap/>
            <w:vAlign w:val="bottom"/>
          </w:tcPr>
          <w:p w:rsidR="00AC7F51" w:rsidRPr="00AC7F51" w:rsidRDefault="00AC7F51" w:rsidP="00AC7F51">
            <w:pPr>
              <w:spacing w:after="0" w:line="240" w:lineRule="auto"/>
              <w:rPr>
                <w:rFonts w:ascii="Calibri" w:eastAsia="Calibri" w:hAnsi="Calibri" w:cs="Times New Roman"/>
                <w:b/>
                <w:bCs/>
                <w:i/>
                <w:iCs/>
                <w:color w:val="000000"/>
                <w:sz w:val="24"/>
                <w:szCs w:val="24"/>
                <w:lang w:val="bg-BG"/>
              </w:rPr>
            </w:pPr>
            <w:r w:rsidRPr="00AC7F51">
              <w:rPr>
                <w:rFonts w:ascii="Calibri" w:eastAsia="Calibri" w:hAnsi="Calibri" w:cs="Times New Roman"/>
                <w:b/>
                <w:bCs/>
                <w:i/>
                <w:iCs/>
                <w:color w:val="000000"/>
                <w:sz w:val="24"/>
                <w:szCs w:val="24"/>
                <w:lang w:val="bg-BG"/>
              </w:rPr>
              <w:t>Заглавие</w:t>
            </w:r>
          </w:p>
        </w:tc>
        <w:tc>
          <w:tcPr>
            <w:tcW w:w="1701" w:type="dxa"/>
            <w:vAlign w:val="bottom"/>
          </w:tcPr>
          <w:p w:rsidR="00AC7F51" w:rsidRPr="00AC7F51" w:rsidRDefault="00AC7F51" w:rsidP="00AC7F51">
            <w:pPr>
              <w:spacing w:after="0" w:line="240" w:lineRule="auto"/>
              <w:rPr>
                <w:rFonts w:ascii="Calibri" w:eastAsia="Calibri" w:hAnsi="Calibri" w:cs="Times New Roman"/>
                <w:b/>
                <w:bCs/>
                <w:i/>
                <w:iCs/>
                <w:color w:val="000000"/>
                <w:lang w:val="bg-BG"/>
              </w:rPr>
            </w:pPr>
            <w:r w:rsidRPr="00AC7F51">
              <w:rPr>
                <w:rFonts w:ascii="Calibri" w:eastAsia="Calibri" w:hAnsi="Calibri" w:cs="Times New Roman"/>
                <w:b/>
                <w:bCs/>
                <w:i/>
                <w:iCs/>
                <w:color w:val="000000"/>
                <w:lang w:val="bg-BG"/>
              </w:rPr>
              <w:t>Издателство</w:t>
            </w:r>
          </w:p>
        </w:tc>
        <w:tc>
          <w:tcPr>
            <w:tcW w:w="821" w:type="dxa"/>
            <w:noWrap/>
            <w:vAlign w:val="bottom"/>
          </w:tcPr>
          <w:p w:rsidR="00AC7F51" w:rsidRPr="00AC7F51" w:rsidRDefault="00AC7F51" w:rsidP="00AC7F51">
            <w:pPr>
              <w:spacing w:after="0" w:line="240" w:lineRule="auto"/>
              <w:rPr>
                <w:rFonts w:ascii="Calibri" w:eastAsia="Calibri" w:hAnsi="Calibri" w:cs="Times New Roman"/>
                <w:b/>
                <w:bCs/>
                <w:i/>
                <w:iCs/>
                <w:color w:val="000000"/>
                <w:sz w:val="18"/>
                <w:szCs w:val="18"/>
                <w:lang w:val="bg-BG"/>
              </w:rPr>
            </w:pPr>
            <w:r w:rsidRPr="00AC7F51">
              <w:rPr>
                <w:rFonts w:ascii="Calibri" w:eastAsia="Calibri" w:hAnsi="Calibri" w:cs="Times New Roman"/>
                <w:b/>
                <w:bCs/>
                <w:i/>
                <w:iCs/>
                <w:color w:val="000000"/>
                <w:sz w:val="18"/>
                <w:szCs w:val="18"/>
                <w:lang w:val="bg-BG"/>
              </w:rPr>
              <w:t>Година</w:t>
            </w:r>
          </w:p>
        </w:tc>
      </w:tr>
      <w:tr w:rsidR="00AC7F51" w:rsidRPr="00AC7F51" w:rsidTr="00E57D34">
        <w:trPr>
          <w:trHeight w:val="300"/>
        </w:trPr>
        <w:tc>
          <w:tcPr>
            <w:tcW w:w="3340" w:type="dxa"/>
            <w:noWrap/>
            <w:vAlign w:val="center"/>
          </w:tcPr>
          <w:p w:rsidR="00AC7F51" w:rsidRPr="00AC7F51" w:rsidRDefault="00AC7F51" w:rsidP="00AC7F51">
            <w:pPr>
              <w:spacing w:after="0" w:line="240" w:lineRule="auto"/>
              <w:rPr>
                <w:rFonts w:ascii="Calibri" w:eastAsia="Calibri" w:hAnsi="Calibri" w:cs="Times New Roman"/>
                <w:b/>
                <w:bCs/>
                <w:color w:val="000000"/>
                <w:u w:val="single"/>
                <w:lang w:val="bg-BG"/>
              </w:rPr>
            </w:pPr>
            <w:r w:rsidRPr="00AC7F51">
              <w:rPr>
                <w:rFonts w:ascii="Calibri" w:eastAsia="Calibri" w:hAnsi="Calibri" w:cs="Times New Roman"/>
                <w:b/>
                <w:bCs/>
                <w:color w:val="000000"/>
                <w:u w:val="single"/>
                <w:lang w:val="bg-BG"/>
              </w:rPr>
              <w:t xml:space="preserve">В. Кметов </w:t>
            </w:r>
          </w:p>
        </w:tc>
        <w:tc>
          <w:tcPr>
            <w:tcW w:w="5449" w:type="dxa"/>
            <w:gridSpan w:val="2"/>
            <w:noWrap/>
            <w:vAlign w:val="center"/>
          </w:tcPr>
          <w:p w:rsidR="00AC7F51" w:rsidRPr="00AC7F51" w:rsidRDefault="00AC7F51" w:rsidP="00AC7F51">
            <w:pPr>
              <w:spacing w:after="0" w:line="240" w:lineRule="auto"/>
              <w:rPr>
                <w:rFonts w:ascii="Calibri" w:eastAsia="Calibri" w:hAnsi="Calibri" w:cs="Times New Roman"/>
                <w:b/>
                <w:bCs/>
                <w:color w:val="000000"/>
                <w:lang w:val="bg-BG"/>
              </w:rPr>
            </w:pPr>
            <w:r w:rsidRPr="00AC7F51">
              <w:rPr>
                <w:rFonts w:ascii="Calibri" w:eastAsia="Calibri" w:hAnsi="Calibri" w:cs="Times New Roman"/>
                <w:b/>
                <w:bCs/>
                <w:color w:val="000000"/>
                <w:lang w:val="bg-BG"/>
              </w:rPr>
              <w:t>Свитък лекционен курс - MS PowerPoint - разпечатка и електронна версия</w:t>
            </w:r>
          </w:p>
        </w:tc>
        <w:tc>
          <w:tcPr>
            <w:tcW w:w="821" w:type="dxa"/>
            <w:noWrap/>
            <w:vAlign w:val="center"/>
          </w:tcPr>
          <w:p w:rsidR="00AC7F51" w:rsidRPr="00AC7F51" w:rsidRDefault="00807EC6" w:rsidP="00AC7F51">
            <w:pPr>
              <w:spacing w:after="0" w:line="240" w:lineRule="auto"/>
              <w:rPr>
                <w:rFonts w:ascii="Calibri" w:eastAsia="Calibri" w:hAnsi="Calibri" w:cs="Times New Roman"/>
                <w:color w:val="000000"/>
                <w:lang w:val="bg-BG"/>
              </w:rPr>
            </w:pPr>
            <w:r>
              <w:rPr>
                <w:rFonts w:ascii="Calibri" w:eastAsia="Calibri" w:hAnsi="Calibri" w:cs="Times New Roman"/>
                <w:color w:val="000000"/>
                <w:lang w:val="bg-BG"/>
              </w:rPr>
              <w:t>2021</w:t>
            </w:r>
            <w:bookmarkStart w:id="0" w:name="_GoBack"/>
            <w:bookmarkEnd w:id="0"/>
          </w:p>
        </w:tc>
      </w:tr>
      <w:tr w:rsidR="00AC7F51" w:rsidRPr="00AC7F51" w:rsidTr="00AC7F51">
        <w:trPr>
          <w:trHeight w:val="711"/>
        </w:trPr>
        <w:tc>
          <w:tcPr>
            <w:tcW w:w="3340" w:type="dxa"/>
            <w:vAlign w:val="center"/>
          </w:tcPr>
          <w:p w:rsidR="00AC7F51" w:rsidRPr="00AC7F51" w:rsidRDefault="00AC7F51" w:rsidP="00AC7F51">
            <w:pPr>
              <w:spacing w:after="0" w:line="240" w:lineRule="auto"/>
              <w:rPr>
                <w:rFonts w:ascii="Calibri" w:eastAsia="Calibri" w:hAnsi="Calibri" w:cs="Times New Roman"/>
                <w:color w:val="000000"/>
                <w:lang w:val="bg-BG"/>
              </w:rPr>
            </w:pPr>
            <w:r w:rsidRPr="00AC7F51">
              <w:rPr>
                <w:rFonts w:ascii="Calibri" w:eastAsia="Calibri" w:hAnsi="Calibri" w:cs="Times New Roman"/>
                <w:color w:val="000000"/>
                <w:lang w:val="bg-BG"/>
              </w:rPr>
              <w:t xml:space="preserve">R. </w:t>
            </w:r>
            <w:proofErr w:type="spellStart"/>
            <w:r w:rsidRPr="00AC7F51">
              <w:rPr>
                <w:rFonts w:ascii="Calibri" w:eastAsia="Calibri" w:hAnsi="Calibri" w:cs="Times New Roman"/>
                <w:color w:val="000000"/>
                <w:lang w:val="bg-BG"/>
              </w:rPr>
              <w:t>Kellner</w:t>
            </w:r>
            <w:proofErr w:type="spellEnd"/>
            <w:r w:rsidRPr="00AC7F51">
              <w:rPr>
                <w:rFonts w:ascii="Calibri" w:eastAsia="Calibri" w:hAnsi="Calibri" w:cs="Times New Roman"/>
                <w:color w:val="000000"/>
                <w:lang w:val="bg-BG"/>
              </w:rPr>
              <w:t xml:space="preserve"> </w:t>
            </w:r>
            <w:proofErr w:type="spellStart"/>
            <w:r w:rsidRPr="00AC7F51">
              <w:rPr>
                <w:rFonts w:ascii="Calibri" w:eastAsia="Calibri" w:hAnsi="Calibri" w:cs="Times New Roman"/>
                <w:color w:val="000000"/>
                <w:lang w:val="bg-BG"/>
              </w:rPr>
              <w:t>et</w:t>
            </w:r>
            <w:proofErr w:type="spellEnd"/>
            <w:r w:rsidRPr="00AC7F51">
              <w:rPr>
                <w:rFonts w:ascii="Calibri" w:eastAsia="Calibri" w:hAnsi="Calibri" w:cs="Times New Roman"/>
                <w:color w:val="000000"/>
                <w:lang w:val="bg-BG"/>
              </w:rPr>
              <w:t xml:space="preserve"> </w:t>
            </w:r>
            <w:proofErr w:type="spellStart"/>
            <w:r w:rsidRPr="00AC7F51">
              <w:rPr>
                <w:rFonts w:ascii="Calibri" w:eastAsia="Calibri" w:hAnsi="Calibri" w:cs="Times New Roman"/>
                <w:color w:val="000000"/>
                <w:lang w:val="bg-BG"/>
              </w:rPr>
              <w:t>al</w:t>
            </w:r>
            <w:proofErr w:type="spellEnd"/>
            <w:r w:rsidRPr="00AC7F51">
              <w:rPr>
                <w:rFonts w:ascii="Calibri" w:eastAsia="Calibri" w:hAnsi="Calibri" w:cs="Times New Roman"/>
                <w:color w:val="000000"/>
                <w:lang w:val="bg-BG"/>
              </w:rPr>
              <w:t>.,</w:t>
            </w:r>
          </w:p>
        </w:tc>
        <w:tc>
          <w:tcPr>
            <w:tcW w:w="3748" w:type="dxa"/>
            <w:noWrap/>
            <w:vAlign w:val="center"/>
          </w:tcPr>
          <w:p w:rsidR="00AC7F51" w:rsidRPr="00AC7F51" w:rsidRDefault="00AC7F51" w:rsidP="00AC7F51">
            <w:pPr>
              <w:spacing w:after="0" w:line="240" w:lineRule="auto"/>
              <w:rPr>
                <w:rFonts w:ascii="Calibri" w:eastAsia="Calibri" w:hAnsi="Calibri" w:cs="Times New Roman"/>
                <w:color w:val="000000"/>
                <w:lang w:val="bg-BG"/>
              </w:rPr>
            </w:pPr>
            <w:proofErr w:type="spellStart"/>
            <w:r w:rsidRPr="00AC7F51">
              <w:rPr>
                <w:rFonts w:ascii="Calibri" w:eastAsia="Calibri" w:hAnsi="Calibri" w:cs="Times New Roman"/>
                <w:color w:val="000000"/>
                <w:lang w:val="bg-BG"/>
              </w:rPr>
              <w:t>Analytical</w:t>
            </w:r>
            <w:proofErr w:type="spellEnd"/>
            <w:r w:rsidRPr="00AC7F51">
              <w:rPr>
                <w:rFonts w:ascii="Calibri" w:eastAsia="Calibri" w:hAnsi="Calibri" w:cs="Times New Roman"/>
                <w:color w:val="000000"/>
                <w:lang w:val="bg-BG"/>
              </w:rPr>
              <w:t xml:space="preserve"> </w:t>
            </w:r>
            <w:proofErr w:type="spellStart"/>
            <w:r w:rsidRPr="00AC7F51">
              <w:rPr>
                <w:rFonts w:ascii="Calibri" w:eastAsia="Calibri" w:hAnsi="Calibri" w:cs="Times New Roman"/>
                <w:color w:val="000000"/>
                <w:lang w:val="bg-BG"/>
              </w:rPr>
              <w:t>Chemistry</w:t>
            </w:r>
            <w:proofErr w:type="spellEnd"/>
            <w:r w:rsidRPr="00AC7F51">
              <w:rPr>
                <w:rFonts w:ascii="Calibri" w:eastAsia="Calibri" w:hAnsi="Calibri" w:cs="Times New Roman"/>
                <w:color w:val="000000"/>
                <w:lang w:val="bg-BG"/>
              </w:rPr>
              <w:t xml:space="preserve">: A </w:t>
            </w:r>
            <w:proofErr w:type="spellStart"/>
            <w:r w:rsidRPr="00AC7F51">
              <w:rPr>
                <w:rFonts w:ascii="Calibri" w:eastAsia="Calibri" w:hAnsi="Calibri" w:cs="Times New Roman"/>
                <w:color w:val="000000"/>
                <w:lang w:val="bg-BG"/>
              </w:rPr>
              <w:t>Modern</w:t>
            </w:r>
            <w:proofErr w:type="spellEnd"/>
            <w:r w:rsidRPr="00AC7F51">
              <w:rPr>
                <w:rFonts w:ascii="Calibri" w:eastAsia="Calibri" w:hAnsi="Calibri" w:cs="Times New Roman"/>
                <w:color w:val="000000"/>
                <w:lang w:val="bg-BG"/>
              </w:rPr>
              <w:t xml:space="preserve"> </w:t>
            </w:r>
            <w:proofErr w:type="spellStart"/>
            <w:r w:rsidRPr="00AC7F51">
              <w:rPr>
                <w:rFonts w:ascii="Calibri" w:eastAsia="Calibri" w:hAnsi="Calibri" w:cs="Times New Roman"/>
                <w:color w:val="000000"/>
                <w:lang w:val="bg-BG"/>
              </w:rPr>
              <w:t>Approach</w:t>
            </w:r>
            <w:proofErr w:type="spellEnd"/>
            <w:r w:rsidRPr="00AC7F51">
              <w:rPr>
                <w:rFonts w:ascii="Calibri" w:eastAsia="Calibri" w:hAnsi="Calibri" w:cs="Times New Roman"/>
                <w:color w:val="000000"/>
                <w:lang w:val="bg-BG"/>
              </w:rPr>
              <w:t xml:space="preserve"> </w:t>
            </w:r>
            <w:proofErr w:type="spellStart"/>
            <w:r w:rsidRPr="00AC7F51">
              <w:rPr>
                <w:rFonts w:ascii="Calibri" w:eastAsia="Calibri" w:hAnsi="Calibri" w:cs="Times New Roman"/>
                <w:color w:val="000000"/>
                <w:lang w:val="bg-BG"/>
              </w:rPr>
              <w:t>to</w:t>
            </w:r>
            <w:proofErr w:type="spellEnd"/>
            <w:r w:rsidRPr="00AC7F51">
              <w:rPr>
                <w:rFonts w:ascii="Calibri" w:eastAsia="Calibri" w:hAnsi="Calibri" w:cs="Times New Roman"/>
                <w:color w:val="000000"/>
                <w:lang w:val="bg-BG"/>
              </w:rPr>
              <w:t xml:space="preserve"> </w:t>
            </w:r>
            <w:proofErr w:type="spellStart"/>
            <w:r w:rsidRPr="00AC7F51">
              <w:rPr>
                <w:rFonts w:ascii="Calibri" w:eastAsia="Calibri" w:hAnsi="Calibri" w:cs="Times New Roman"/>
                <w:color w:val="000000"/>
                <w:lang w:val="bg-BG"/>
              </w:rPr>
              <w:t>Analytical</w:t>
            </w:r>
            <w:proofErr w:type="spellEnd"/>
            <w:r w:rsidRPr="00AC7F51">
              <w:rPr>
                <w:rFonts w:ascii="Calibri" w:eastAsia="Calibri" w:hAnsi="Calibri" w:cs="Times New Roman"/>
                <w:color w:val="000000"/>
                <w:lang w:val="bg-BG"/>
              </w:rPr>
              <w:t xml:space="preserve"> Science, 2nd </w:t>
            </w:r>
            <w:proofErr w:type="spellStart"/>
            <w:r w:rsidRPr="00AC7F51">
              <w:rPr>
                <w:rFonts w:ascii="Calibri" w:eastAsia="Calibri" w:hAnsi="Calibri" w:cs="Times New Roman"/>
                <w:color w:val="000000"/>
                <w:lang w:val="bg-BG"/>
              </w:rPr>
              <w:t>ed</w:t>
            </w:r>
            <w:proofErr w:type="spellEnd"/>
          </w:p>
        </w:tc>
        <w:tc>
          <w:tcPr>
            <w:tcW w:w="1701" w:type="dxa"/>
            <w:noWrap/>
            <w:vAlign w:val="bottom"/>
          </w:tcPr>
          <w:p w:rsidR="00AC7F51" w:rsidRPr="00AC7F51" w:rsidRDefault="00AC7F51" w:rsidP="00AC7F51">
            <w:pPr>
              <w:spacing w:after="0" w:line="240" w:lineRule="auto"/>
              <w:rPr>
                <w:rFonts w:ascii="Calibri" w:eastAsia="Calibri" w:hAnsi="Calibri" w:cs="Times New Roman"/>
                <w:color w:val="000000"/>
                <w:lang w:val="bg-BG"/>
              </w:rPr>
            </w:pPr>
            <w:r w:rsidRPr="00AC7F51">
              <w:rPr>
                <w:rFonts w:ascii="Calibri" w:eastAsia="Calibri" w:hAnsi="Calibri" w:cs="Times New Roman"/>
                <w:color w:val="000000"/>
                <w:lang w:val="bg-BG"/>
              </w:rPr>
              <w:t xml:space="preserve">John </w:t>
            </w:r>
            <w:proofErr w:type="spellStart"/>
            <w:r w:rsidRPr="00AC7F51">
              <w:rPr>
                <w:rFonts w:ascii="Calibri" w:eastAsia="Calibri" w:hAnsi="Calibri" w:cs="Times New Roman"/>
                <w:color w:val="000000"/>
                <w:lang w:val="bg-BG"/>
              </w:rPr>
              <w:t>Wiley</w:t>
            </w:r>
            <w:proofErr w:type="spellEnd"/>
            <w:r w:rsidRPr="00AC7F51">
              <w:rPr>
                <w:rFonts w:ascii="Calibri" w:eastAsia="Calibri" w:hAnsi="Calibri" w:cs="Times New Roman"/>
                <w:color w:val="000000"/>
                <w:lang w:val="bg-BG"/>
              </w:rPr>
              <w:t xml:space="preserve"> &amp; </w:t>
            </w:r>
            <w:proofErr w:type="spellStart"/>
            <w:r w:rsidRPr="00AC7F51">
              <w:rPr>
                <w:rFonts w:ascii="Calibri" w:eastAsia="Calibri" w:hAnsi="Calibri" w:cs="Times New Roman"/>
                <w:color w:val="000000"/>
                <w:lang w:val="bg-BG"/>
              </w:rPr>
              <w:t>Sons</w:t>
            </w:r>
            <w:proofErr w:type="spellEnd"/>
          </w:p>
        </w:tc>
        <w:tc>
          <w:tcPr>
            <w:tcW w:w="821" w:type="dxa"/>
            <w:noWrap/>
            <w:vAlign w:val="center"/>
          </w:tcPr>
          <w:p w:rsidR="00AC7F51" w:rsidRPr="00AC7F51" w:rsidRDefault="00AC7F51" w:rsidP="00AC7F51">
            <w:pPr>
              <w:spacing w:after="0" w:line="240" w:lineRule="auto"/>
              <w:rPr>
                <w:rFonts w:ascii="Calibri" w:eastAsia="Calibri" w:hAnsi="Calibri" w:cs="Times New Roman"/>
                <w:color w:val="000000"/>
                <w:lang w:val="bg-BG"/>
              </w:rPr>
            </w:pPr>
            <w:r w:rsidRPr="00AC7F51">
              <w:rPr>
                <w:rFonts w:ascii="Calibri" w:eastAsia="Calibri" w:hAnsi="Calibri" w:cs="Times New Roman"/>
                <w:color w:val="000000"/>
                <w:lang w:val="bg-BG"/>
              </w:rPr>
              <w:t>2004</w:t>
            </w:r>
          </w:p>
        </w:tc>
      </w:tr>
      <w:tr w:rsidR="00AC7F51" w:rsidRPr="00AC7F51" w:rsidTr="00E57D34">
        <w:trPr>
          <w:trHeight w:val="300"/>
        </w:trPr>
        <w:tc>
          <w:tcPr>
            <w:tcW w:w="3340" w:type="dxa"/>
            <w:vAlign w:val="center"/>
          </w:tcPr>
          <w:p w:rsidR="00AC7F51" w:rsidRPr="00AC7F51" w:rsidRDefault="00AC7F51" w:rsidP="00AC7F51">
            <w:pPr>
              <w:spacing w:after="0" w:line="240" w:lineRule="auto"/>
              <w:rPr>
                <w:rFonts w:ascii="Calibri" w:eastAsia="Times New Roman" w:hAnsi="Calibri" w:cs="Times New Roman"/>
                <w:color w:val="000000"/>
                <w:lang w:val="bg-BG"/>
              </w:rPr>
            </w:pPr>
            <w:r w:rsidRPr="00AC7F51">
              <w:rPr>
                <w:rFonts w:ascii="Calibri" w:eastAsia="Times New Roman" w:hAnsi="Calibri" w:cs="Times New Roman"/>
                <w:color w:val="000000"/>
                <w:lang w:val="bg-BG"/>
              </w:rPr>
              <w:t>Р. Борисова</w:t>
            </w:r>
          </w:p>
        </w:tc>
        <w:tc>
          <w:tcPr>
            <w:tcW w:w="3748" w:type="dxa"/>
            <w:noWrap/>
            <w:vAlign w:val="center"/>
          </w:tcPr>
          <w:p w:rsidR="00AC7F51" w:rsidRPr="00AC7F51" w:rsidRDefault="00AC7F51" w:rsidP="00AC7F51">
            <w:pPr>
              <w:spacing w:after="0" w:line="240" w:lineRule="auto"/>
              <w:rPr>
                <w:rFonts w:ascii="Calibri" w:eastAsia="Times New Roman" w:hAnsi="Calibri" w:cs="Times New Roman"/>
                <w:color w:val="000000"/>
                <w:lang w:val="bg-BG"/>
              </w:rPr>
            </w:pPr>
            <w:r w:rsidRPr="00AC7F51">
              <w:rPr>
                <w:rFonts w:ascii="Calibri" w:eastAsia="Times New Roman" w:hAnsi="Calibri" w:cs="Times New Roman"/>
                <w:color w:val="000000"/>
                <w:lang w:val="bg-BG"/>
              </w:rPr>
              <w:t>Основи на химичния анализ</w:t>
            </w:r>
          </w:p>
        </w:tc>
        <w:tc>
          <w:tcPr>
            <w:tcW w:w="1701" w:type="dxa"/>
            <w:noWrap/>
            <w:vAlign w:val="center"/>
          </w:tcPr>
          <w:p w:rsidR="00AC7F51" w:rsidRPr="00AC7F51" w:rsidRDefault="00AC7F51" w:rsidP="00AC7F51">
            <w:pPr>
              <w:spacing w:after="0" w:line="240" w:lineRule="auto"/>
              <w:rPr>
                <w:rFonts w:ascii="Calibri" w:eastAsia="Times New Roman" w:hAnsi="Calibri" w:cs="Times New Roman"/>
                <w:color w:val="000000"/>
                <w:lang w:val="bg-BG"/>
              </w:rPr>
            </w:pPr>
            <w:r w:rsidRPr="00AC7F51">
              <w:rPr>
                <w:rFonts w:ascii="Calibri" w:eastAsia="Times New Roman" w:hAnsi="Calibri" w:cs="Times New Roman"/>
                <w:color w:val="000000"/>
                <w:lang w:val="bg-BG"/>
              </w:rPr>
              <w:t>Водолей</w:t>
            </w:r>
          </w:p>
        </w:tc>
        <w:tc>
          <w:tcPr>
            <w:tcW w:w="821" w:type="dxa"/>
            <w:noWrap/>
            <w:vAlign w:val="center"/>
          </w:tcPr>
          <w:p w:rsidR="00AC7F51" w:rsidRPr="00AC7F51" w:rsidRDefault="00AC7F51" w:rsidP="00AC7F51">
            <w:pPr>
              <w:spacing w:after="0" w:line="240" w:lineRule="auto"/>
              <w:rPr>
                <w:rFonts w:ascii="Calibri" w:eastAsia="Times New Roman" w:hAnsi="Calibri" w:cs="Times New Roman"/>
                <w:color w:val="000000"/>
                <w:lang w:val="bg-BG"/>
              </w:rPr>
            </w:pPr>
            <w:r w:rsidRPr="00AC7F51">
              <w:rPr>
                <w:rFonts w:ascii="Calibri" w:eastAsia="Times New Roman" w:hAnsi="Calibri" w:cs="Times New Roman"/>
                <w:color w:val="000000"/>
                <w:lang w:val="bg-BG"/>
              </w:rPr>
              <w:t>2009</w:t>
            </w:r>
          </w:p>
        </w:tc>
      </w:tr>
      <w:tr w:rsidR="00AC7F51" w:rsidRPr="00AC7F51" w:rsidTr="00E57D34">
        <w:trPr>
          <w:trHeight w:val="300"/>
        </w:trPr>
        <w:tc>
          <w:tcPr>
            <w:tcW w:w="3340" w:type="dxa"/>
            <w:vAlign w:val="center"/>
          </w:tcPr>
          <w:p w:rsidR="00AC7F51" w:rsidRPr="00AC7F51" w:rsidRDefault="00AC7F51" w:rsidP="00AC7F51">
            <w:pPr>
              <w:spacing w:after="0" w:line="240" w:lineRule="auto"/>
              <w:rPr>
                <w:rFonts w:ascii="Calibri" w:eastAsia="Calibri" w:hAnsi="Calibri" w:cs="Times New Roman"/>
                <w:color w:val="000000"/>
                <w:lang w:val="bg-BG"/>
              </w:rPr>
            </w:pPr>
            <w:r w:rsidRPr="00AC7F51">
              <w:rPr>
                <w:rFonts w:ascii="Calibri" w:eastAsia="Calibri" w:hAnsi="Calibri" w:cs="Times New Roman"/>
                <w:color w:val="000000"/>
                <w:lang w:val="bg-BG"/>
              </w:rPr>
              <w:t xml:space="preserve">IUPAC </w:t>
            </w:r>
            <w:proofErr w:type="spellStart"/>
            <w:r w:rsidRPr="00AC7F51">
              <w:rPr>
                <w:rFonts w:ascii="Calibri" w:eastAsia="Calibri" w:hAnsi="Calibri" w:cs="Times New Roman"/>
                <w:color w:val="000000"/>
                <w:lang w:val="bg-BG"/>
              </w:rPr>
              <w:t>Recommendations</w:t>
            </w:r>
            <w:proofErr w:type="spellEnd"/>
            <w:r w:rsidRPr="00AC7F51">
              <w:rPr>
                <w:rFonts w:ascii="Calibri" w:eastAsia="Calibri" w:hAnsi="Calibri" w:cs="Times New Roman"/>
                <w:color w:val="000000"/>
                <w:lang w:val="bg-BG"/>
              </w:rPr>
              <w:t xml:space="preserve"> 2017</w:t>
            </w:r>
          </w:p>
        </w:tc>
        <w:tc>
          <w:tcPr>
            <w:tcW w:w="3748" w:type="dxa"/>
            <w:noWrap/>
            <w:vAlign w:val="center"/>
          </w:tcPr>
          <w:p w:rsidR="00AC7F51" w:rsidRPr="00AC7F51" w:rsidRDefault="00AC7F51" w:rsidP="00AC7F51">
            <w:pPr>
              <w:spacing w:after="0" w:line="240" w:lineRule="auto"/>
              <w:rPr>
                <w:rFonts w:ascii="Calibri" w:eastAsia="Calibri" w:hAnsi="Calibri" w:cs="Times New Roman"/>
                <w:color w:val="000000"/>
                <w:lang w:val="bg-BG"/>
              </w:rPr>
            </w:pPr>
            <w:proofErr w:type="spellStart"/>
            <w:r w:rsidRPr="00AC7F51">
              <w:rPr>
                <w:rFonts w:ascii="Calibri" w:eastAsia="Calibri" w:hAnsi="Calibri" w:cs="Times New Roman"/>
                <w:color w:val="000000"/>
                <w:lang w:val="bg-BG"/>
              </w:rPr>
              <w:t>Terminology</w:t>
            </w:r>
            <w:proofErr w:type="spellEnd"/>
            <w:r w:rsidRPr="00AC7F51">
              <w:rPr>
                <w:rFonts w:ascii="Calibri" w:eastAsia="Calibri" w:hAnsi="Calibri" w:cs="Times New Roman"/>
                <w:color w:val="000000"/>
                <w:lang w:val="bg-BG"/>
              </w:rPr>
              <w:t xml:space="preserve"> </w:t>
            </w:r>
            <w:proofErr w:type="spellStart"/>
            <w:r w:rsidRPr="00AC7F51">
              <w:rPr>
                <w:rFonts w:ascii="Calibri" w:eastAsia="Calibri" w:hAnsi="Calibri" w:cs="Times New Roman"/>
                <w:color w:val="000000"/>
                <w:lang w:val="bg-BG"/>
              </w:rPr>
              <w:t>of</w:t>
            </w:r>
            <w:proofErr w:type="spellEnd"/>
            <w:r w:rsidRPr="00AC7F51">
              <w:rPr>
                <w:rFonts w:ascii="Calibri" w:eastAsia="Calibri" w:hAnsi="Calibri" w:cs="Times New Roman"/>
                <w:color w:val="000000"/>
                <w:lang w:val="bg-BG"/>
              </w:rPr>
              <w:t xml:space="preserve"> </w:t>
            </w:r>
            <w:proofErr w:type="spellStart"/>
            <w:r w:rsidRPr="00AC7F51">
              <w:rPr>
                <w:rFonts w:ascii="Calibri" w:eastAsia="Calibri" w:hAnsi="Calibri" w:cs="Times New Roman"/>
                <w:color w:val="000000"/>
                <w:lang w:val="bg-BG"/>
              </w:rPr>
              <w:t>separation</w:t>
            </w:r>
            <w:proofErr w:type="spellEnd"/>
            <w:r w:rsidRPr="00AC7F51">
              <w:rPr>
                <w:rFonts w:ascii="Calibri" w:eastAsia="Calibri" w:hAnsi="Calibri" w:cs="Times New Roman"/>
                <w:color w:val="000000"/>
                <w:lang w:val="bg-BG"/>
              </w:rPr>
              <w:t xml:space="preserve"> </w:t>
            </w:r>
            <w:proofErr w:type="spellStart"/>
            <w:r w:rsidRPr="00AC7F51">
              <w:rPr>
                <w:rFonts w:ascii="Calibri" w:eastAsia="Calibri" w:hAnsi="Calibri" w:cs="Times New Roman"/>
                <w:color w:val="000000"/>
                <w:lang w:val="bg-BG"/>
              </w:rPr>
              <w:t>methods</w:t>
            </w:r>
            <w:proofErr w:type="spellEnd"/>
          </w:p>
        </w:tc>
        <w:tc>
          <w:tcPr>
            <w:tcW w:w="1701" w:type="dxa"/>
            <w:noWrap/>
            <w:vAlign w:val="center"/>
          </w:tcPr>
          <w:p w:rsidR="00AC7F51" w:rsidRPr="00AC7F51" w:rsidRDefault="00AC7F51" w:rsidP="00AC7F51">
            <w:pPr>
              <w:spacing w:after="0" w:line="240" w:lineRule="auto"/>
              <w:rPr>
                <w:rFonts w:ascii="Calibri" w:eastAsia="Calibri" w:hAnsi="Calibri" w:cs="Times New Roman"/>
                <w:color w:val="000000"/>
                <w:lang w:val="bg-BG"/>
              </w:rPr>
            </w:pPr>
            <w:r w:rsidRPr="00AC7F51">
              <w:rPr>
                <w:rFonts w:ascii="DGMetaScience-Regular" w:eastAsia="Calibri" w:hAnsi="DGMetaScience-Regular" w:cs="DGMetaScience-Regular"/>
                <w:sz w:val="16"/>
                <w:szCs w:val="16"/>
              </w:rPr>
              <w:t xml:space="preserve">Pure Appl. Chem. </w:t>
            </w:r>
            <w:r>
              <w:rPr>
                <w:rFonts w:ascii="DGMetaScience-Regular" w:eastAsia="Calibri" w:hAnsi="DGMetaScience-Regular" w:cs="DGMetaScience-Regular"/>
                <w:sz w:val="16"/>
                <w:szCs w:val="16"/>
              </w:rPr>
              <w:t>90(1)</w:t>
            </w:r>
          </w:p>
        </w:tc>
        <w:tc>
          <w:tcPr>
            <w:tcW w:w="821" w:type="dxa"/>
            <w:noWrap/>
            <w:vAlign w:val="center"/>
          </w:tcPr>
          <w:p w:rsidR="00AC7F51" w:rsidRPr="00AC7F51" w:rsidRDefault="00AC7F51" w:rsidP="00AC7F51">
            <w:pPr>
              <w:spacing w:after="0" w:line="240" w:lineRule="auto"/>
              <w:rPr>
                <w:rFonts w:ascii="Calibri" w:eastAsia="Calibri" w:hAnsi="Calibri" w:cs="Times New Roman"/>
                <w:color w:val="000000"/>
                <w:lang w:val="bg-BG"/>
              </w:rPr>
            </w:pPr>
            <w:r w:rsidRPr="00AC7F51">
              <w:rPr>
                <w:rFonts w:ascii="Calibri" w:eastAsia="Calibri" w:hAnsi="Calibri" w:cs="Times New Roman"/>
                <w:color w:val="000000"/>
                <w:lang w:val="bg-BG"/>
              </w:rPr>
              <w:t>2018</w:t>
            </w:r>
          </w:p>
        </w:tc>
      </w:tr>
      <w:tr w:rsidR="00AC7F51" w:rsidRPr="00AC7F51" w:rsidTr="00E57D34">
        <w:trPr>
          <w:trHeight w:val="300"/>
        </w:trPr>
        <w:tc>
          <w:tcPr>
            <w:tcW w:w="3340" w:type="dxa"/>
            <w:vAlign w:val="center"/>
          </w:tcPr>
          <w:p w:rsidR="00AC7F51" w:rsidRPr="00AC7F51" w:rsidRDefault="00AC7F51" w:rsidP="00AC7F51">
            <w:pPr>
              <w:spacing w:after="0" w:line="240" w:lineRule="auto"/>
              <w:rPr>
                <w:rFonts w:ascii="Calibri" w:eastAsia="Calibri" w:hAnsi="Calibri" w:cs="Times New Roman"/>
                <w:color w:val="000000"/>
                <w:lang w:val="bg-BG"/>
              </w:rPr>
            </w:pPr>
            <w:r w:rsidRPr="00AC7F51">
              <w:rPr>
                <w:rFonts w:ascii="Calibri" w:eastAsia="Calibri" w:hAnsi="Calibri" w:cs="Times New Roman"/>
                <w:color w:val="000000"/>
                <w:lang w:val="bg-BG"/>
              </w:rPr>
              <w:t>SCIEX</w:t>
            </w:r>
          </w:p>
        </w:tc>
        <w:tc>
          <w:tcPr>
            <w:tcW w:w="3748" w:type="dxa"/>
            <w:noWrap/>
            <w:vAlign w:val="center"/>
          </w:tcPr>
          <w:p w:rsidR="00AC7F51" w:rsidRPr="00AC7F51" w:rsidRDefault="00AC7F51" w:rsidP="00AC7F51">
            <w:pPr>
              <w:spacing w:after="0" w:line="240" w:lineRule="auto"/>
              <w:rPr>
                <w:rFonts w:ascii="Calibri" w:eastAsia="Calibri" w:hAnsi="Calibri" w:cs="Times New Roman"/>
                <w:color w:val="000000"/>
                <w:lang w:val="bg-BG"/>
              </w:rPr>
            </w:pPr>
            <w:proofErr w:type="spellStart"/>
            <w:r w:rsidRPr="00AC7F51">
              <w:rPr>
                <w:rFonts w:ascii="Calibri" w:eastAsia="Calibri" w:hAnsi="Calibri" w:cs="Times New Roman"/>
                <w:color w:val="000000"/>
                <w:lang w:val="bg-BG"/>
              </w:rPr>
              <w:t>Your</w:t>
            </w:r>
            <w:proofErr w:type="spellEnd"/>
            <w:r w:rsidRPr="00AC7F51">
              <w:rPr>
                <w:rFonts w:ascii="Calibri" w:eastAsia="Calibri" w:hAnsi="Calibri" w:cs="Times New Roman"/>
                <w:color w:val="000000"/>
                <w:lang w:val="bg-BG"/>
              </w:rPr>
              <w:t xml:space="preserve"> CE, LC-MS </w:t>
            </w:r>
            <w:proofErr w:type="spellStart"/>
            <w:r w:rsidRPr="00AC7F51">
              <w:rPr>
                <w:rFonts w:ascii="Calibri" w:eastAsia="Calibri" w:hAnsi="Calibri" w:cs="Times New Roman"/>
                <w:color w:val="000000"/>
                <w:lang w:val="bg-BG"/>
              </w:rPr>
              <w:t>and</w:t>
            </w:r>
            <w:proofErr w:type="spellEnd"/>
            <w:r w:rsidRPr="00AC7F51">
              <w:rPr>
                <w:rFonts w:ascii="Calibri" w:eastAsia="Calibri" w:hAnsi="Calibri" w:cs="Times New Roman"/>
                <w:color w:val="000000"/>
                <w:lang w:val="bg-BG"/>
              </w:rPr>
              <w:t xml:space="preserve"> LC-MS/MS </w:t>
            </w:r>
            <w:proofErr w:type="spellStart"/>
            <w:r w:rsidRPr="00AC7F51">
              <w:rPr>
                <w:rFonts w:ascii="Calibri" w:eastAsia="Calibri" w:hAnsi="Calibri" w:cs="Times New Roman"/>
                <w:color w:val="000000"/>
                <w:lang w:val="bg-BG"/>
              </w:rPr>
              <w:t>Education</w:t>
            </w:r>
            <w:proofErr w:type="spellEnd"/>
            <w:r w:rsidRPr="00AC7F51">
              <w:rPr>
                <w:rFonts w:ascii="Calibri" w:eastAsia="Calibri" w:hAnsi="Calibri" w:cs="Times New Roman"/>
                <w:color w:val="000000"/>
                <w:lang w:val="bg-BG"/>
              </w:rPr>
              <w:t xml:space="preserve"> </w:t>
            </w:r>
            <w:proofErr w:type="spellStart"/>
            <w:r w:rsidRPr="00AC7F51">
              <w:rPr>
                <w:rFonts w:ascii="Calibri" w:eastAsia="Calibri" w:hAnsi="Calibri" w:cs="Times New Roman"/>
                <w:color w:val="000000"/>
                <w:lang w:val="bg-BG"/>
              </w:rPr>
              <w:t>Portal</w:t>
            </w:r>
            <w:proofErr w:type="spellEnd"/>
            <w:r w:rsidRPr="00AC7F51">
              <w:rPr>
                <w:rFonts w:ascii="Calibri" w:eastAsia="Calibri" w:hAnsi="Calibri" w:cs="Times New Roman"/>
                <w:color w:val="000000"/>
                <w:lang w:val="bg-BG"/>
              </w:rPr>
              <w:t xml:space="preserve"> | </w:t>
            </w:r>
          </w:p>
        </w:tc>
        <w:tc>
          <w:tcPr>
            <w:tcW w:w="1701" w:type="dxa"/>
            <w:noWrap/>
            <w:vAlign w:val="center"/>
          </w:tcPr>
          <w:p w:rsidR="00AC7F51" w:rsidRPr="00AC7F51" w:rsidRDefault="00AC7F51" w:rsidP="00AC7F51">
            <w:pPr>
              <w:spacing w:after="0" w:line="240" w:lineRule="auto"/>
              <w:rPr>
                <w:rFonts w:ascii="DGMetaScience-Regular" w:eastAsia="Calibri" w:hAnsi="DGMetaScience-Regular" w:cs="DGMetaScience-Regular"/>
                <w:sz w:val="16"/>
                <w:szCs w:val="16"/>
              </w:rPr>
            </w:pPr>
            <w:r w:rsidRPr="00AC7F51">
              <w:rPr>
                <w:rFonts w:ascii="DGMetaScience-Regular" w:eastAsia="Calibri" w:hAnsi="DGMetaScience-Regular" w:cs="DGMetaScience-Regular"/>
                <w:sz w:val="16"/>
                <w:szCs w:val="16"/>
              </w:rPr>
              <w:t>https://sciex.com/education</w:t>
            </w:r>
          </w:p>
        </w:tc>
        <w:tc>
          <w:tcPr>
            <w:tcW w:w="821" w:type="dxa"/>
            <w:noWrap/>
            <w:vAlign w:val="center"/>
          </w:tcPr>
          <w:p w:rsidR="00AC7F51" w:rsidRPr="00AC7F51" w:rsidRDefault="00AC7F51" w:rsidP="00AC7F51">
            <w:pPr>
              <w:spacing w:after="0" w:line="240" w:lineRule="auto"/>
              <w:rPr>
                <w:rFonts w:ascii="Calibri" w:eastAsia="Calibri" w:hAnsi="Calibri" w:cs="Times New Roman"/>
                <w:color w:val="000000"/>
                <w:lang w:val="bg-BG"/>
              </w:rPr>
            </w:pPr>
          </w:p>
        </w:tc>
      </w:tr>
    </w:tbl>
    <w:p w:rsidR="00AC7F51" w:rsidRPr="00AC7F51" w:rsidRDefault="00AC7F51" w:rsidP="00AC7F51">
      <w:pPr>
        <w:spacing w:after="0" w:line="240" w:lineRule="auto"/>
        <w:rPr>
          <w:rFonts w:ascii="Arial" w:eastAsia="Calibri" w:hAnsi="Arial" w:cs="Times New Roman"/>
          <w:b/>
          <w:u w:val="single"/>
          <w:lang w:val="bg-BG"/>
        </w:rPr>
      </w:pPr>
    </w:p>
    <w:p w:rsidR="00AC7F51" w:rsidRPr="00AC7F51" w:rsidRDefault="00AC7F51" w:rsidP="00AC7F51">
      <w:pPr>
        <w:pBdr>
          <w:top w:val="threeDEngrave" w:sz="12" w:space="1" w:color="auto"/>
          <w:left w:val="single" w:sz="4" w:space="0" w:color="auto"/>
          <w:bottom w:val="threeDEngrave" w:sz="12" w:space="1" w:color="auto"/>
          <w:right w:val="threeDEngrave" w:sz="12" w:space="4" w:color="auto"/>
          <w:between w:val="single" w:sz="4" w:space="1" w:color="auto"/>
        </w:pBdr>
        <w:shd w:val="clear" w:color="auto" w:fill="F2F2F2"/>
        <w:autoSpaceDE w:val="0"/>
        <w:autoSpaceDN w:val="0"/>
        <w:adjustRightInd w:val="0"/>
        <w:spacing w:after="0" w:line="276" w:lineRule="auto"/>
        <w:rPr>
          <w:rFonts w:ascii="Arial" w:eastAsia="Calibri" w:hAnsi="Arial" w:cs="Arial"/>
          <w:b/>
          <w:bCs/>
          <w:sz w:val="24"/>
          <w:szCs w:val="24"/>
          <w:lang w:val="bg-BG"/>
          <w14:shadow w14:blurRad="50800" w14:dist="38100" w14:dir="2700000" w14:sx="100000" w14:sy="100000" w14:kx="0" w14:ky="0" w14:algn="tl">
            <w14:srgbClr w14:val="000000">
              <w14:alpha w14:val="60000"/>
            </w14:srgbClr>
          </w14:shadow>
        </w:rPr>
      </w:pPr>
      <w:r w:rsidRPr="00AC7F51">
        <w:rPr>
          <w:rFonts w:ascii="Arial" w:eastAsia="Calibri" w:hAnsi="Arial" w:cs="Arial"/>
          <w:b/>
          <w:bCs/>
          <w:sz w:val="24"/>
          <w:szCs w:val="24"/>
          <w:lang w:val="bg-BG"/>
          <w14:shadow w14:blurRad="50800" w14:dist="38100" w14:dir="2700000" w14:sx="100000" w14:sy="100000" w14:kx="0" w14:ky="0" w14:algn="tl">
            <w14:srgbClr w14:val="000000">
              <w14:alpha w14:val="60000"/>
            </w14:srgbClr>
          </w14:shadow>
        </w:rPr>
        <w:t>Планирани учебни дейности и методи на преподаване</w:t>
      </w:r>
    </w:p>
    <w:p w:rsidR="00AC7F51" w:rsidRPr="00AC7F51" w:rsidRDefault="00AC7F51" w:rsidP="00AC7F51">
      <w:pPr>
        <w:spacing w:after="0" w:line="276" w:lineRule="auto"/>
        <w:jc w:val="both"/>
        <w:rPr>
          <w:rFonts w:ascii="Calibri" w:eastAsia="Calibri" w:hAnsi="Calibri" w:cs="Times New Roman"/>
          <w:lang w:val="bg-BG"/>
        </w:rPr>
      </w:pPr>
      <w:r w:rsidRPr="00AC7F51">
        <w:rPr>
          <w:rFonts w:ascii="Calibri" w:eastAsia="Calibri" w:hAnsi="Calibri" w:cs="Times New Roman"/>
          <w:lang w:val="bg-BG"/>
        </w:rPr>
        <w:tab/>
        <w:t xml:space="preserve">Занятията са съпроводени с мултимедийна презентация, като студентите се стимулират да участват активно в дискусии и да отговарят на поставени въпроси.  </w:t>
      </w:r>
    </w:p>
    <w:p w:rsidR="00AC7F51" w:rsidRPr="00AC7F51" w:rsidRDefault="00AC7F51" w:rsidP="00AC7F51">
      <w:pPr>
        <w:spacing w:after="0" w:line="276" w:lineRule="auto"/>
        <w:jc w:val="both"/>
        <w:rPr>
          <w:rFonts w:ascii="Calibri" w:eastAsia="Calibri" w:hAnsi="Calibri" w:cs="Times New Roman"/>
          <w:lang w:val="bg-BG"/>
        </w:rPr>
      </w:pPr>
      <w:r w:rsidRPr="00AC7F51">
        <w:rPr>
          <w:rFonts w:ascii="Calibri" w:eastAsia="Calibri" w:hAnsi="Calibri" w:cs="Times New Roman"/>
          <w:lang w:val="bg-BG"/>
        </w:rPr>
        <w:tab/>
        <w:t>По време на лекциите се канят за презентации и експерти от бизнеса – инструменталисти с доказан опит или представители на водещи фирми</w:t>
      </w:r>
      <w:r w:rsidR="003A57DC">
        <w:rPr>
          <w:rFonts w:ascii="Calibri" w:eastAsia="Calibri" w:hAnsi="Calibri" w:cs="Times New Roman"/>
        </w:rPr>
        <w:t>,</w:t>
      </w:r>
      <w:r w:rsidRPr="00AC7F51">
        <w:rPr>
          <w:rFonts w:ascii="Calibri" w:eastAsia="Calibri" w:hAnsi="Calibri" w:cs="Times New Roman"/>
          <w:lang w:val="bg-BG"/>
        </w:rPr>
        <w:t xml:space="preserve"> предлагащи съвременни инструменти по комбинирани хроматографски техники. </w:t>
      </w:r>
    </w:p>
    <w:p w:rsidR="00AC7F51" w:rsidRPr="00AC7F51" w:rsidRDefault="00AC7F51" w:rsidP="00AC7F51">
      <w:pPr>
        <w:spacing w:after="0" w:line="276" w:lineRule="auto"/>
        <w:ind w:firstLine="720"/>
        <w:jc w:val="both"/>
        <w:rPr>
          <w:rFonts w:ascii="Calibri" w:eastAsia="Calibri" w:hAnsi="Calibri" w:cs="Times New Roman"/>
          <w:lang w:val="bg-BG"/>
        </w:rPr>
      </w:pPr>
      <w:r w:rsidRPr="00AC7F51">
        <w:rPr>
          <w:rFonts w:ascii="Calibri" w:eastAsia="Calibri" w:hAnsi="Calibri" w:cs="Times New Roman"/>
          <w:lang w:val="bg-BG"/>
        </w:rPr>
        <w:t>Предвидени са интерактивни упражнения със симулатори и обучителни програми..</w:t>
      </w:r>
    </w:p>
    <w:p w:rsidR="00AC7F51" w:rsidRPr="00AC7F51" w:rsidRDefault="00AC7F51" w:rsidP="00AC7F51">
      <w:pPr>
        <w:spacing w:after="0" w:line="276" w:lineRule="auto"/>
        <w:jc w:val="both"/>
        <w:rPr>
          <w:rFonts w:ascii="Calibri" w:eastAsia="Calibri" w:hAnsi="Calibri" w:cs="Times New Roman"/>
          <w:sz w:val="18"/>
          <w:highlight w:val="green"/>
          <w:lang w:val="bg-BG"/>
        </w:rPr>
      </w:pPr>
    </w:p>
    <w:p w:rsidR="00AC7F51" w:rsidRPr="00AC7F51" w:rsidRDefault="00AC7F51" w:rsidP="00AC7F51">
      <w:pPr>
        <w:pBdr>
          <w:top w:val="threeDEngrave" w:sz="12" w:space="1" w:color="auto"/>
          <w:left w:val="single" w:sz="4" w:space="0" w:color="auto"/>
          <w:bottom w:val="threeDEngrave" w:sz="12" w:space="1" w:color="auto"/>
          <w:right w:val="threeDEngrave" w:sz="12" w:space="4" w:color="auto"/>
          <w:between w:val="single" w:sz="4" w:space="1" w:color="auto"/>
        </w:pBdr>
        <w:shd w:val="clear" w:color="auto" w:fill="F2F2F2"/>
        <w:autoSpaceDE w:val="0"/>
        <w:autoSpaceDN w:val="0"/>
        <w:adjustRightInd w:val="0"/>
        <w:spacing w:after="0" w:line="276" w:lineRule="auto"/>
        <w:rPr>
          <w:rFonts w:ascii="Arial" w:eastAsia="Calibri" w:hAnsi="Arial" w:cs="Arial"/>
          <w:b/>
          <w:bCs/>
          <w:sz w:val="24"/>
          <w:szCs w:val="24"/>
          <w:lang w:val="bg-BG"/>
          <w14:shadow w14:blurRad="50800" w14:dist="38100" w14:dir="2700000" w14:sx="100000" w14:sy="100000" w14:kx="0" w14:ky="0" w14:algn="tl">
            <w14:srgbClr w14:val="000000">
              <w14:alpha w14:val="60000"/>
            </w14:srgbClr>
          </w14:shadow>
        </w:rPr>
      </w:pPr>
      <w:r w:rsidRPr="00AC7F51">
        <w:rPr>
          <w:rFonts w:ascii="Arial" w:eastAsia="Calibri" w:hAnsi="Arial" w:cs="Arial"/>
          <w:b/>
          <w:bCs/>
          <w:sz w:val="24"/>
          <w:szCs w:val="24"/>
          <w:lang w:val="bg-BG"/>
          <w14:shadow w14:blurRad="50800" w14:dist="38100" w14:dir="2700000" w14:sx="100000" w14:sy="100000" w14:kx="0" w14:ky="0" w14:algn="tl">
            <w14:srgbClr w14:val="000000">
              <w14:alpha w14:val="60000"/>
            </w14:srgbClr>
          </w14:shadow>
        </w:rPr>
        <w:t>Методи и критерии на оценяване</w:t>
      </w:r>
    </w:p>
    <w:p w:rsidR="00AC7F51" w:rsidRPr="00AC7F51" w:rsidRDefault="00AC7F51" w:rsidP="00AC7F51">
      <w:pPr>
        <w:spacing w:after="0" w:line="240" w:lineRule="auto"/>
        <w:ind w:firstLine="720"/>
        <w:jc w:val="both"/>
        <w:rPr>
          <w:rFonts w:ascii="Calibri" w:eastAsia="Calibri" w:hAnsi="Calibri" w:cs="Times New Roman"/>
          <w:color w:val="000000"/>
          <w:sz w:val="18"/>
          <w:lang w:val="bg-BG"/>
        </w:rPr>
      </w:pPr>
    </w:p>
    <w:p w:rsidR="00AC7F51" w:rsidRPr="00AC7F51" w:rsidRDefault="00AC7F51" w:rsidP="00AC7F51">
      <w:pPr>
        <w:spacing w:after="0" w:line="240" w:lineRule="auto"/>
        <w:ind w:firstLine="720"/>
        <w:jc w:val="both"/>
        <w:rPr>
          <w:rFonts w:ascii="Calibri" w:eastAsia="Calibri" w:hAnsi="Calibri" w:cs="Times New Roman"/>
          <w:color w:val="000000"/>
          <w:lang w:val="bg-BG"/>
        </w:rPr>
      </w:pPr>
      <w:r w:rsidRPr="00AC7F51">
        <w:rPr>
          <w:rFonts w:ascii="Calibri" w:eastAsia="Calibri" w:hAnsi="Calibri" w:cs="Times New Roman"/>
          <w:color w:val="000000"/>
          <w:lang w:val="bg-BG"/>
        </w:rPr>
        <w:t xml:space="preserve">Студентите се стимулират за активна работа по време на занятията, като получават „бонуси“ по 0.1 точка за всяка активност. Сумата от бонусите се прибавя към оценката от изпита след приключване на курса. Изпитът е комбинация </w:t>
      </w:r>
      <w:r w:rsidR="003A57DC">
        <w:rPr>
          <w:rFonts w:ascii="Calibri" w:eastAsia="Calibri" w:hAnsi="Calibri" w:cs="Times New Roman"/>
          <w:color w:val="000000"/>
          <w:lang w:val="bg-BG"/>
        </w:rPr>
        <w:t xml:space="preserve">от </w:t>
      </w:r>
      <w:r w:rsidRPr="00AC7F51">
        <w:rPr>
          <w:rFonts w:ascii="Calibri" w:eastAsia="Calibri" w:hAnsi="Calibri" w:cs="Times New Roman"/>
          <w:color w:val="000000"/>
          <w:lang w:val="bg-BG"/>
        </w:rPr>
        <w:t xml:space="preserve">активен и пасивен тест и изчислителни задачи, включващ всички теми от учебната програма. </w:t>
      </w:r>
    </w:p>
    <w:p w:rsidR="00AC7F51" w:rsidRPr="00AC7F51" w:rsidRDefault="00AC7F51" w:rsidP="00AC7F51">
      <w:pPr>
        <w:spacing w:after="0" w:line="240" w:lineRule="auto"/>
        <w:ind w:firstLine="720"/>
        <w:jc w:val="both"/>
        <w:rPr>
          <w:rFonts w:ascii="Calibri" w:eastAsia="Calibri" w:hAnsi="Calibri" w:cs="Times New Roman"/>
          <w:color w:val="000000"/>
          <w:lang w:val="bg-BG"/>
        </w:rPr>
      </w:pPr>
      <w:r w:rsidRPr="00AC7F51">
        <w:rPr>
          <w:rFonts w:ascii="Calibri" w:eastAsia="Calibri" w:hAnsi="Calibri" w:cs="Times New Roman"/>
          <w:color w:val="000000"/>
          <w:lang w:val="bg-BG"/>
        </w:rPr>
        <w:t>Студентите имат право да ползват записки и учебни материали, без достъп до интернет</w:t>
      </w:r>
      <w:r w:rsidR="003A57DC">
        <w:rPr>
          <w:rFonts w:ascii="Calibri" w:eastAsia="Calibri" w:hAnsi="Calibri" w:cs="Times New Roman"/>
          <w:color w:val="000000"/>
          <w:lang w:val="bg-BG"/>
        </w:rPr>
        <w:t>.</w:t>
      </w:r>
    </w:p>
    <w:p w:rsidR="00AC7F51" w:rsidRPr="00AC7F51" w:rsidRDefault="00AC7F51" w:rsidP="00AC7F51">
      <w:pPr>
        <w:spacing w:after="0" w:line="240" w:lineRule="auto"/>
        <w:jc w:val="both"/>
        <w:rPr>
          <w:rFonts w:ascii="Calibri" w:eastAsia="Calibri" w:hAnsi="Calibri" w:cs="Times New Roman"/>
          <w:color w:val="000000"/>
          <w:lang w:val="bg-BG"/>
        </w:rPr>
      </w:pPr>
      <w:r w:rsidRPr="00AC7F51">
        <w:rPr>
          <w:rFonts w:ascii="Calibri" w:eastAsia="Calibri" w:hAnsi="Calibri" w:cs="Times New Roman"/>
          <w:color w:val="000000"/>
          <w:lang w:val="bg-BG"/>
        </w:rPr>
        <w:t>Студентите имат право да се информират за резултатите от писмените си работи и да се запознаят с мотивите за поставената оценка.</w:t>
      </w:r>
    </w:p>
    <w:p w:rsidR="00AC7F51" w:rsidRPr="00AC7F51" w:rsidRDefault="00AC7F51" w:rsidP="00AC7F51">
      <w:pPr>
        <w:spacing w:after="0" w:line="240" w:lineRule="auto"/>
        <w:jc w:val="both"/>
        <w:rPr>
          <w:rFonts w:ascii="Calibri" w:eastAsia="Calibri" w:hAnsi="Calibri" w:cs="Times New Roman"/>
          <w:color w:val="000000"/>
          <w:lang w:val="bg-BG"/>
        </w:rPr>
      </w:pPr>
    </w:p>
    <w:p w:rsidR="00AC7F51" w:rsidRPr="00AC7F51" w:rsidRDefault="00AC7F51" w:rsidP="00AC7F51">
      <w:pPr>
        <w:pBdr>
          <w:top w:val="threeDEngrave" w:sz="12" w:space="1" w:color="auto"/>
          <w:left w:val="single" w:sz="4" w:space="0" w:color="auto"/>
          <w:bottom w:val="threeDEngrave" w:sz="12" w:space="1" w:color="auto"/>
          <w:right w:val="threeDEngrave" w:sz="12" w:space="4" w:color="auto"/>
          <w:between w:val="single" w:sz="4" w:space="1" w:color="auto"/>
        </w:pBdr>
        <w:shd w:val="clear" w:color="auto" w:fill="F2F2F2"/>
        <w:autoSpaceDE w:val="0"/>
        <w:autoSpaceDN w:val="0"/>
        <w:adjustRightInd w:val="0"/>
        <w:spacing w:after="0" w:line="276" w:lineRule="auto"/>
        <w:rPr>
          <w:rFonts w:ascii="Arial" w:eastAsia="Calibri" w:hAnsi="Arial" w:cs="Arial"/>
          <w:b/>
          <w:bCs/>
          <w:sz w:val="24"/>
          <w:szCs w:val="24"/>
          <w:lang w:val="bg-BG"/>
          <w14:shadow w14:blurRad="50800" w14:dist="38100" w14:dir="2700000" w14:sx="100000" w14:sy="100000" w14:kx="0" w14:ky="0" w14:algn="tl">
            <w14:srgbClr w14:val="000000">
              <w14:alpha w14:val="60000"/>
            </w14:srgbClr>
          </w14:shadow>
        </w:rPr>
      </w:pPr>
      <w:r w:rsidRPr="00AC7F51">
        <w:rPr>
          <w:rFonts w:ascii="Arial" w:eastAsia="Calibri" w:hAnsi="Arial" w:cs="Arial"/>
          <w:b/>
          <w:bCs/>
          <w:sz w:val="24"/>
          <w:szCs w:val="24"/>
          <w:lang w:val="bg-BG"/>
          <w14:shadow w14:blurRad="50800" w14:dist="38100" w14:dir="2700000" w14:sx="100000" w14:sy="100000" w14:kx="0" w14:ky="0" w14:algn="tl">
            <w14:srgbClr w14:val="000000">
              <w14:alpha w14:val="60000"/>
            </w14:srgbClr>
          </w14:shadow>
        </w:rPr>
        <w:t>Език на преподаване</w:t>
      </w:r>
    </w:p>
    <w:p w:rsidR="00AC7F51" w:rsidRPr="00AC7F51" w:rsidRDefault="00AC7F51" w:rsidP="00AC7F51">
      <w:pPr>
        <w:spacing w:after="120" w:line="276" w:lineRule="auto"/>
        <w:ind w:firstLine="539"/>
        <w:rPr>
          <w:rFonts w:ascii="Arial" w:eastAsia="Calibri" w:hAnsi="Arial" w:cs="Times New Roman"/>
          <w:lang w:val="bg-BG"/>
        </w:rPr>
      </w:pPr>
      <w:r w:rsidRPr="00AC7F51">
        <w:rPr>
          <w:rFonts w:ascii="Arial" w:eastAsia="Calibri" w:hAnsi="Arial" w:cs="Times New Roman"/>
          <w:lang w:val="bg-BG"/>
        </w:rPr>
        <w:t xml:space="preserve">Български </w:t>
      </w:r>
    </w:p>
    <w:p w:rsidR="00AC7F51" w:rsidRPr="00AC7F51" w:rsidRDefault="00AC7F51" w:rsidP="00AC7F51">
      <w:pPr>
        <w:pBdr>
          <w:top w:val="threeDEngrave" w:sz="12" w:space="1" w:color="auto"/>
          <w:left w:val="single" w:sz="4" w:space="0" w:color="auto"/>
          <w:bottom w:val="threeDEngrave" w:sz="12" w:space="1" w:color="auto"/>
          <w:right w:val="threeDEngrave" w:sz="12" w:space="4" w:color="auto"/>
          <w:between w:val="single" w:sz="4" w:space="1" w:color="auto"/>
        </w:pBdr>
        <w:shd w:val="clear" w:color="auto" w:fill="F2F2F2"/>
        <w:autoSpaceDE w:val="0"/>
        <w:autoSpaceDN w:val="0"/>
        <w:adjustRightInd w:val="0"/>
        <w:spacing w:after="0" w:line="276" w:lineRule="auto"/>
        <w:rPr>
          <w:rFonts w:ascii="Arial" w:eastAsia="Calibri" w:hAnsi="Arial" w:cs="Arial"/>
          <w:b/>
          <w:bCs/>
          <w:sz w:val="24"/>
          <w:szCs w:val="24"/>
          <w:lang w:val="bg-BG"/>
          <w14:shadow w14:blurRad="50800" w14:dist="38100" w14:dir="2700000" w14:sx="100000" w14:sy="100000" w14:kx="0" w14:ky="0" w14:algn="tl">
            <w14:srgbClr w14:val="000000">
              <w14:alpha w14:val="60000"/>
            </w14:srgbClr>
          </w14:shadow>
        </w:rPr>
      </w:pPr>
      <w:r w:rsidRPr="00AC7F51">
        <w:rPr>
          <w:rFonts w:ascii="Arial" w:eastAsia="Calibri" w:hAnsi="Arial" w:cs="Arial"/>
          <w:b/>
          <w:bCs/>
          <w:sz w:val="24"/>
          <w:szCs w:val="24"/>
          <w:lang w:val="bg-BG"/>
          <w14:shadow w14:blurRad="50800" w14:dist="38100" w14:dir="2700000" w14:sx="100000" w14:sy="100000" w14:kx="0" w14:ky="0" w14:algn="tl">
            <w14:srgbClr w14:val="000000">
              <w14:alpha w14:val="60000"/>
            </w14:srgbClr>
          </w14:shadow>
        </w:rPr>
        <w:t>Изготвил описанието</w:t>
      </w:r>
    </w:p>
    <w:p w:rsidR="00AC7F51" w:rsidRPr="00AC7F51" w:rsidRDefault="00AC7F51" w:rsidP="00AC7F51">
      <w:pPr>
        <w:spacing w:after="200" w:line="276" w:lineRule="auto"/>
        <w:ind w:firstLine="720"/>
        <w:jc w:val="right"/>
        <w:rPr>
          <w:rFonts w:ascii="Calibri" w:eastAsia="Calibri" w:hAnsi="Calibri" w:cs="Times New Roman"/>
          <w:color w:val="000000"/>
          <w:sz w:val="18"/>
          <w:lang w:val="bg-BG"/>
        </w:rPr>
      </w:pPr>
    </w:p>
    <w:p w:rsidR="00AC7F51" w:rsidRPr="00AC7F51" w:rsidRDefault="00AC7F51" w:rsidP="00AC7F51">
      <w:pPr>
        <w:spacing w:after="200" w:line="276" w:lineRule="auto"/>
        <w:ind w:firstLine="720"/>
        <w:jc w:val="right"/>
        <w:rPr>
          <w:rFonts w:ascii="Arial" w:eastAsia="Calibri" w:hAnsi="Arial" w:cs="Times New Roman"/>
          <w:lang w:val="bg-BG"/>
        </w:rPr>
      </w:pPr>
      <w:r w:rsidRPr="00AC7F51">
        <w:rPr>
          <w:rFonts w:ascii="Calibri" w:eastAsia="Calibri" w:hAnsi="Calibri" w:cs="Times New Roman"/>
          <w:color w:val="000000"/>
          <w:lang w:val="bg-BG"/>
        </w:rPr>
        <w:t>Доц.  д-р Веселин Кметов ......................</w:t>
      </w:r>
    </w:p>
    <w:p w:rsidR="00C0539A" w:rsidRDefault="00C0539A"/>
    <w:sectPr w:rsidR="00C0539A" w:rsidSect="00AC7F51">
      <w:footerReference w:type="default" r:id="rId10"/>
      <w:pgSz w:w="12240" w:h="15840"/>
      <w:pgMar w:top="540" w:right="1440" w:bottom="990" w:left="1440" w:header="708" w:footer="277"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577" w:rsidRDefault="002A0577">
      <w:pPr>
        <w:spacing w:after="0" w:line="240" w:lineRule="auto"/>
      </w:pPr>
      <w:r>
        <w:separator/>
      </w:r>
    </w:p>
  </w:endnote>
  <w:endnote w:type="continuationSeparator" w:id="0">
    <w:p w:rsidR="002A0577" w:rsidRDefault="002A0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4p">
    <w:altName w:val="Arial"/>
    <w:charset w:val="CC"/>
    <w:family w:val="swiss"/>
    <w:pitch w:val="variable"/>
    <w:sig w:usb0="00000001"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DGMetaScience-Regular">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DEB" w:rsidRDefault="00AC7F51">
    <w:pPr>
      <w:pStyle w:val="Footer"/>
      <w:jc w:val="right"/>
    </w:pPr>
    <w:r>
      <w:fldChar w:fldCharType="begin"/>
    </w:r>
    <w:r>
      <w:instrText xml:space="preserve"> PAGE   \* MERGEFORMAT </w:instrText>
    </w:r>
    <w:r>
      <w:fldChar w:fldCharType="separate"/>
    </w:r>
    <w:r w:rsidR="00807EC6">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577" w:rsidRDefault="002A0577">
      <w:pPr>
        <w:spacing w:after="0" w:line="240" w:lineRule="auto"/>
      </w:pPr>
      <w:r>
        <w:separator/>
      </w:r>
    </w:p>
  </w:footnote>
  <w:footnote w:type="continuationSeparator" w:id="0">
    <w:p w:rsidR="002A0577" w:rsidRDefault="002A05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D7F43"/>
    <w:multiLevelType w:val="hybridMultilevel"/>
    <w:tmpl w:val="DBD870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5B055C"/>
    <w:multiLevelType w:val="hybridMultilevel"/>
    <w:tmpl w:val="86BC76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9AA3F06"/>
    <w:multiLevelType w:val="hybridMultilevel"/>
    <w:tmpl w:val="095C6EA6"/>
    <w:lvl w:ilvl="0" w:tplc="0409000B">
      <w:start w:val="1"/>
      <w:numFmt w:val="bullet"/>
      <w:lvlText w:val=""/>
      <w:lvlJc w:val="left"/>
      <w:pPr>
        <w:ind w:left="750" w:hanging="360"/>
      </w:pPr>
      <w:rPr>
        <w:rFonts w:ascii="Wingdings" w:hAnsi="Wingdings"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 w15:restartNumberingAfterBreak="0">
    <w:nsid w:val="47DC75F3"/>
    <w:multiLevelType w:val="hybridMultilevel"/>
    <w:tmpl w:val="F8B629CC"/>
    <w:lvl w:ilvl="0" w:tplc="9D183C3E">
      <w:start w:val="1"/>
      <w:numFmt w:val="bullet"/>
      <w:lvlText w:val="-"/>
      <w:lvlJc w:val="left"/>
      <w:pPr>
        <w:ind w:left="360" w:hanging="360"/>
      </w:pPr>
      <w:rPr>
        <w:rFonts w:ascii="Times New Roman" w:eastAsia="MS Mincho"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9981128"/>
    <w:multiLevelType w:val="hybridMultilevel"/>
    <w:tmpl w:val="B1349732"/>
    <w:lvl w:ilvl="0" w:tplc="0409000D">
      <w:start w:val="1"/>
      <w:numFmt w:val="bullet"/>
      <w:lvlText w:val=""/>
      <w:lvlJc w:val="left"/>
      <w:pPr>
        <w:ind w:left="1077" w:hanging="360"/>
      </w:pPr>
      <w:rPr>
        <w:rFonts w:ascii="Wingdings" w:hAnsi="Wingdings"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5" w15:restartNumberingAfterBreak="0">
    <w:nsid w:val="4EAE302F"/>
    <w:multiLevelType w:val="hybridMultilevel"/>
    <w:tmpl w:val="FBEC48EE"/>
    <w:lvl w:ilvl="0" w:tplc="0409000B">
      <w:start w:val="1"/>
      <w:numFmt w:val="bullet"/>
      <w:lvlText w:val=""/>
      <w:lvlJc w:val="left"/>
      <w:pPr>
        <w:ind w:left="1077" w:hanging="360"/>
      </w:pPr>
      <w:rPr>
        <w:rFonts w:ascii="Wingdings" w:hAnsi="Wingdings"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6" w15:restartNumberingAfterBreak="0">
    <w:nsid w:val="56F52EFD"/>
    <w:multiLevelType w:val="hybridMultilevel"/>
    <w:tmpl w:val="63BA32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CB82043"/>
    <w:multiLevelType w:val="hybridMultilevel"/>
    <w:tmpl w:val="4FDE4C72"/>
    <w:lvl w:ilvl="0" w:tplc="0409000B">
      <w:start w:val="1"/>
      <w:numFmt w:val="bullet"/>
      <w:lvlText w:val=""/>
      <w:lvlJc w:val="left"/>
      <w:pPr>
        <w:ind w:left="1077" w:hanging="360"/>
      </w:pPr>
      <w:rPr>
        <w:rFonts w:ascii="Wingdings" w:hAnsi="Wingdings"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8" w15:restartNumberingAfterBreak="0">
    <w:nsid w:val="75D953B9"/>
    <w:multiLevelType w:val="hybridMultilevel"/>
    <w:tmpl w:val="2D78A18C"/>
    <w:lvl w:ilvl="0" w:tplc="0409000D">
      <w:start w:val="1"/>
      <w:numFmt w:val="bullet"/>
      <w:lvlText w:val=""/>
      <w:lvlJc w:val="left"/>
      <w:pPr>
        <w:ind w:left="1077" w:hanging="360"/>
      </w:pPr>
      <w:rPr>
        <w:rFonts w:ascii="Wingdings" w:hAnsi="Wingdings"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num w:numId="1">
    <w:abstractNumId w:val="2"/>
  </w:num>
  <w:num w:numId="2">
    <w:abstractNumId w:val="1"/>
  </w:num>
  <w:num w:numId="3">
    <w:abstractNumId w:val="6"/>
  </w:num>
  <w:num w:numId="4">
    <w:abstractNumId w:val="5"/>
  </w:num>
  <w:num w:numId="5">
    <w:abstractNumId w:val="7"/>
  </w:num>
  <w:num w:numId="6">
    <w:abstractNumId w:val="0"/>
  </w:num>
  <w:num w:numId="7">
    <w:abstractNumId w:val="4"/>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F51"/>
    <w:rsid w:val="00050537"/>
    <w:rsid w:val="000D0B94"/>
    <w:rsid w:val="002A0577"/>
    <w:rsid w:val="003A57DC"/>
    <w:rsid w:val="005070FC"/>
    <w:rsid w:val="00807EC6"/>
    <w:rsid w:val="00842DFF"/>
    <w:rsid w:val="00AC00DE"/>
    <w:rsid w:val="00AC7F51"/>
    <w:rsid w:val="00C0539A"/>
    <w:rsid w:val="00D95CDB"/>
    <w:rsid w:val="00F65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90392"/>
  <w15:chartTrackingRefBased/>
  <w15:docId w15:val="{C83F4D7E-7476-4F4C-AD18-23B8EA9F2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AC7F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C7F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hplcsimulator.org/simulator.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1148</Words>
  <Characters>6549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 Kmetov</dc:creator>
  <cp:keywords/>
  <dc:description/>
  <cp:lastModifiedBy>KS</cp:lastModifiedBy>
  <cp:revision>6</cp:revision>
  <dcterms:created xsi:type="dcterms:W3CDTF">2018-12-06T11:55:00Z</dcterms:created>
  <dcterms:modified xsi:type="dcterms:W3CDTF">2021-02-25T18:07:00Z</dcterms:modified>
</cp:coreProperties>
</file>